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header5.xml" ContentType="application/vnd.openxmlformats-officedocument.wordprocessingml.header+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496" w:rsidRDefault="00633C8B">
      <w:pPr>
        <w:pStyle w:val="NoteLevel1"/>
        <w:numPr>
          <w:numberingChange w:id="0" w:author="Roderick Smith" w:date="2010-07-14T09:51:00Z" w:original=""/>
        </w:numPr>
      </w:pPr>
      <w:r>
        <w:t>SSE GPS Approach</w:t>
      </w:r>
      <w:r w:rsidR="00FD0763">
        <w:t xml:space="preserve"> [FTI 412.1]</w:t>
      </w:r>
    </w:p>
    <w:p w:rsidR="005B07D1" w:rsidRDefault="003A2496" w:rsidP="005B07D1">
      <w:pPr>
        <w:pStyle w:val="NoteLevel2"/>
        <w:numPr>
          <w:numberingChange w:id="1" w:author="Roderick Smith" w:date="2010-07-14T09:51:00Z" w:original=""/>
        </w:numPr>
      </w:pPr>
      <w:r>
        <w:t>Configure flaps to approach, set the props full forward, and slow to 130 KIAS anytime after the normal configuration point, but before the FAF</w:t>
      </w:r>
      <w:r w:rsidR="005B07D1">
        <w:t>. The gear should be left in the “up” position.</w:t>
      </w:r>
    </w:p>
    <w:p w:rsidR="008E164F" w:rsidRDefault="005B07D1" w:rsidP="005B07D1">
      <w:pPr>
        <w:pStyle w:val="NoteLevel2"/>
        <w:numPr>
          <w:numberingChange w:id="2" w:author="Roderick Smith" w:date="2010-07-14T09:51:00Z" w:original=""/>
        </w:numPr>
      </w:pPr>
      <w:r>
        <w:t>During warmer months it may be impossible to maintain level flight and 130 KIAS with the gear down. If at any time you are unable to maintain altitude or airspeed, you should clean up completely to eliminate drag.</w:t>
      </w:r>
    </w:p>
    <w:p w:rsidR="008E164F" w:rsidRDefault="008E164F" w:rsidP="005B07D1">
      <w:pPr>
        <w:pStyle w:val="NoteLevel2"/>
        <w:numPr>
          <w:numberingChange w:id="3" w:author="Roderick Smith" w:date="2010-07-14T09:51:00Z" w:original=""/>
        </w:numPr>
      </w:pPr>
      <w:r>
        <w:t>Because less power is available when single-engine, it may be desirable to use a slightly higher lead than normal when leveling off at the MDA.</w:t>
      </w:r>
    </w:p>
    <w:p w:rsidR="004F3190" w:rsidRDefault="008E164F" w:rsidP="005B07D1">
      <w:pPr>
        <w:pStyle w:val="NoteLevel2"/>
        <w:numPr>
          <w:numberingChange w:id="4" w:author="Roderick Smith" w:date="2010-07-14T09:51:00Z" w:original=""/>
        </w:numPr>
      </w:pPr>
      <w:r>
        <w:t>Do not lower the gear and</w:t>
      </w:r>
      <w:r w:rsidR="004F3190">
        <w:t xml:space="preserve"> complete the Landing Checklist until the runway environment is in sight and you are in a safe position to descend from the MDA for landing.</w:t>
      </w:r>
    </w:p>
    <w:p w:rsidR="004F3190" w:rsidRDefault="004F3190" w:rsidP="005B07D1">
      <w:pPr>
        <w:pStyle w:val="NoteLevel2"/>
        <w:numPr>
          <w:numberingChange w:id="5" w:author="Roderick Smith" w:date="2010-07-14T09:51:00Z" w:original=""/>
        </w:numPr>
      </w:pPr>
      <w:r>
        <w:t>During SSE training, ensure the gear is down no later than the 90</w:t>
      </w:r>
      <w:r>
        <w:sym w:font="Symbol" w:char="F0B0"/>
      </w:r>
      <w:r>
        <w:t xml:space="preserve"> position or one mile from </w:t>
      </w:r>
      <w:r w:rsidR="00550772">
        <w:t>t</w:t>
      </w:r>
      <w:r>
        <w:t>he threshold</w:t>
      </w:r>
    </w:p>
    <w:p w:rsidR="004F3190" w:rsidRDefault="004F3190" w:rsidP="005B07D1">
      <w:pPr>
        <w:pStyle w:val="NoteLevel2"/>
        <w:numPr>
          <w:numberingChange w:id="6" w:author="Roderick Smith" w:date="2010-07-14T09:51:00Z" w:original=""/>
        </w:numPr>
      </w:pPr>
      <w:r>
        <w:t>For actual single-engine approaches in good visibility, utilizing  VASI or other optical system is desirable to maintain a “normal” 3</w:t>
      </w:r>
      <w:r>
        <w:sym w:font="Symbol" w:char="F0B0"/>
      </w:r>
      <w:r>
        <w:t xml:space="preserve"> glide-slope. In this situation, the approach may be considered to be precision for configuration purposes.</w:t>
      </w:r>
    </w:p>
    <w:p w:rsidR="00550772" w:rsidRDefault="004F3190" w:rsidP="005B07D1">
      <w:pPr>
        <w:pStyle w:val="NoteLevel2"/>
        <w:numPr>
          <w:numberingChange w:id="7" w:author="Roderick Smith" w:date="2010-07-14T09:51:00Z" w:original=""/>
        </w:numPr>
      </w:pPr>
      <w:r>
        <w:t>A common student mistake on single-engine approaches is to rush the procedure and devote total attention to shutting down the engine. If you do this, you will most likely lose track of where you are on the approach</w:t>
      </w:r>
    </w:p>
    <w:p w:rsidR="00735E71" w:rsidRDefault="00735E71" w:rsidP="005B07D1">
      <w:pPr>
        <w:pStyle w:val="NoteLevel2"/>
        <w:numPr>
          <w:numberingChange w:id="8" w:author="Roderick Smith" w:date="2010-07-14T09:51:00Z" w:original=""/>
        </w:numPr>
      </w:pPr>
      <w:r>
        <w:t>If an engine fails or must be shutdown after the aircraft has already been fully configured:</w:t>
      </w:r>
    </w:p>
    <w:p w:rsidR="00735E71" w:rsidRDefault="00735E71" w:rsidP="00735E71">
      <w:pPr>
        <w:pStyle w:val="NoteLevel3"/>
        <w:numPr>
          <w:numberingChange w:id="9" w:author="Roderick Smith" w:date="2010-07-14T09:51:00Z" w:original="o"/>
        </w:numPr>
      </w:pPr>
      <w:r>
        <w:t>The configuration should be matched with the above guidelines.</w:t>
      </w:r>
    </w:p>
    <w:p w:rsidR="00735E71" w:rsidRDefault="00735E71" w:rsidP="00735E71">
      <w:pPr>
        <w:pStyle w:val="NoteLevel3"/>
        <w:numPr>
          <w:numberingChange w:id="10" w:author="Roderick Smith" w:date="2010-07-14T09:51:00Z" w:original="o"/>
        </w:numPr>
      </w:pPr>
      <w:r>
        <w:t>On a precision approach, additional power on the available engine will be required, but changing the configuration should not be necessary.</w:t>
      </w:r>
    </w:p>
    <w:p w:rsidR="00735E71" w:rsidRDefault="00735E71" w:rsidP="00735E71">
      <w:pPr>
        <w:pStyle w:val="NoteLevel3"/>
        <w:numPr>
          <w:numberingChange w:id="11" w:author="Roderick Smith" w:date="2010-07-14T09:51:00Z" w:original="o"/>
        </w:numPr>
      </w:pPr>
      <w:r>
        <w:t>On a non-precision approach, unless ready to descend from the MDA for transition to land, it is normally necessary to raise the gear immediately and adjust power on the available engine to maintain airspeed.</w:t>
      </w:r>
    </w:p>
    <w:p w:rsidR="00735E71" w:rsidRDefault="00735E71" w:rsidP="00735E71">
      <w:pPr>
        <w:pStyle w:val="NoteLevel3"/>
        <w:numPr>
          <w:numberingChange w:id="12" w:author="Roderick Smith" w:date="2010-07-14T09:51:00Z" w:original="o"/>
        </w:numPr>
      </w:pPr>
      <w:r>
        <w:t>In the event that you are configured on a SSE approach with vertical guidance and the vertical guidance is lost, you must clean up per above guidance unless the field is in sight and you are in a safe position to land, as if you are now on a non-precision approach</w:t>
      </w:r>
    </w:p>
    <w:p w:rsidR="00735E71" w:rsidRDefault="00735E71" w:rsidP="00735E71">
      <w:pPr>
        <w:pStyle w:val="NoteLevel4"/>
        <w:numPr>
          <w:numberingChange w:id="13" w:author="Roderick Smith" w:date="2010-07-14T09:51:00Z" w:original=""/>
        </w:numPr>
      </w:pPr>
      <w:r>
        <w:t>A good acronym to remember for this scenario is CRAT:</w:t>
      </w:r>
    </w:p>
    <w:p w:rsidR="00735E71" w:rsidRDefault="00735E71" w:rsidP="00735E71">
      <w:pPr>
        <w:pStyle w:val="NoteLevel5"/>
        <w:numPr>
          <w:numberingChange w:id="14" w:author="Roderick Smith" w:date="2010-07-14T09:51:00Z" w:original=""/>
        </w:numPr>
      </w:pPr>
      <w:r>
        <w:t>Configuration – Clean UP</w:t>
      </w:r>
    </w:p>
    <w:p w:rsidR="00735E71" w:rsidRDefault="00735E71" w:rsidP="00735E71">
      <w:pPr>
        <w:pStyle w:val="NoteLevel5"/>
        <w:numPr>
          <w:numberingChange w:id="15" w:author="Roderick Smith" w:date="2010-07-14T09:51:00Z" w:original=""/>
        </w:numPr>
      </w:pPr>
      <w:r>
        <w:t>RADALT – Reset to localizer AGL</w:t>
      </w:r>
    </w:p>
    <w:p w:rsidR="00735E71" w:rsidRDefault="00735E71" w:rsidP="00735E71">
      <w:pPr>
        <w:pStyle w:val="NoteLevel5"/>
        <w:numPr>
          <w:numberingChange w:id="16" w:author="Roderick Smith" w:date="2010-07-14T09:51:00Z" w:original=""/>
        </w:numPr>
      </w:pPr>
      <w:r>
        <w:t>Altitude – Re-brief LOC MDA</w:t>
      </w:r>
    </w:p>
    <w:p w:rsidR="00633C8B" w:rsidRDefault="00735E71" w:rsidP="00735E71">
      <w:pPr>
        <w:pStyle w:val="NoteLevel5"/>
        <w:numPr>
          <w:numberingChange w:id="17" w:author="Roderick Smith" w:date="2010-07-14T09:51:00Z" w:original=""/>
        </w:numPr>
      </w:pPr>
      <w:r>
        <w:t>Timing – Re-brief LOC timing</w:t>
      </w:r>
    </w:p>
    <w:p w:rsidR="00550772" w:rsidRDefault="00633C8B">
      <w:pPr>
        <w:pStyle w:val="NoteLevel1"/>
        <w:numPr>
          <w:numberingChange w:id="18" w:author="Roderick Smith" w:date="2010-07-14T09:51:00Z" w:original=""/>
        </w:numPr>
      </w:pPr>
      <w:r>
        <w:t>SSE Configuration Point</w:t>
      </w:r>
      <w:r w:rsidR="00FD0763">
        <w:t xml:space="preserve"> [FTI 412.1]</w:t>
      </w:r>
    </w:p>
    <w:p w:rsidR="00550772" w:rsidRDefault="00550772" w:rsidP="00550772">
      <w:pPr>
        <w:pStyle w:val="NoteLevel2"/>
        <w:numPr>
          <w:numberingChange w:id="19" w:author="Roderick Smith" w:date="2010-07-14T09:51:00Z" w:original=""/>
        </w:numPr>
      </w:pPr>
      <w:r>
        <w:t>Precision : ½ dot below glide-slope at glide slope intercept altitude</w:t>
      </w:r>
    </w:p>
    <w:p w:rsidR="00550772" w:rsidRDefault="00550772" w:rsidP="00550772">
      <w:pPr>
        <w:pStyle w:val="NoteLevel2"/>
        <w:numPr>
          <w:numberingChange w:id="20" w:author="Roderick Smith" w:date="2010-07-14T09:51:00Z" w:original=""/>
        </w:numPr>
      </w:pPr>
      <w:r>
        <w:t>Non Precision : In safe position to land</w:t>
      </w:r>
    </w:p>
    <w:p w:rsidR="00550772" w:rsidRDefault="00550772" w:rsidP="00550772">
      <w:pPr>
        <w:pStyle w:val="NoteLevel2"/>
        <w:numPr>
          <w:numberingChange w:id="21" w:author="Roderick Smith" w:date="2010-07-14T09:51:00Z" w:original=""/>
        </w:numPr>
      </w:pPr>
      <w:r>
        <w:t>PAR : 10 second gear warning</w:t>
      </w:r>
    </w:p>
    <w:p w:rsidR="00550772" w:rsidRDefault="00550772" w:rsidP="00550772">
      <w:pPr>
        <w:pStyle w:val="NoteLevel2"/>
        <w:numPr>
          <w:numberingChange w:id="22" w:author="Roderick Smith" w:date="2010-07-14T09:51:00Z" w:original=""/>
        </w:numPr>
      </w:pPr>
      <w:r>
        <w:t>ASR w/ altitudes : 10 second gear warning</w:t>
      </w:r>
    </w:p>
    <w:p w:rsidR="00633C8B" w:rsidRDefault="00550772" w:rsidP="00550772">
      <w:pPr>
        <w:pStyle w:val="NoteLevel2"/>
        <w:numPr>
          <w:numberingChange w:id="23" w:author="Roderick Smith" w:date="2010-07-14T09:51:00Z" w:original=""/>
        </w:numPr>
      </w:pPr>
      <w:r>
        <w:t>ASR w/o altitudes : Safe position to land</w:t>
      </w:r>
    </w:p>
    <w:p w:rsidR="00A77974" w:rsidRDefault="00633C8B">
      <w:pPr>
        <w:pStyle w:val="NoteLevel1"/>
        <w:numPr>
          <w:numberingChange w:id="24" w:author="Roderick Smith" w:date="2010-07-14T09:51:00Z" w:original=""/>
        </w:numPr>
      </w:pPr>
      <w:r>
        <w:t>Emergency Voice Reports</w:t>
      </w:r>
      <w:r w:rsidR="00A77974">
        <w:t xml:space="preserve"> [FIH A.1]</w:t>
      </w:r>
    </w:p>
    <w:p w:rsidR="00A77974" w:rsidRDefault="00A77974" w:rsidP="00A77974">
      <w:pPr>
        <w:pStyle w:val="NoteLevel2"/>
        <w:numPr>
          <w:numberingChange w:id="25" w:author="Roderick Smith" w:date="2010-07-14T09:51:00Z" w:original=""/>
        </w:numPr>
      </w:pPr>
      <w:r>
        <w:t>If under positive radar control (or in an environment that requires a specific squawk) maintain codes as previously set. In situations other than that, switch to Mode 3/A, code 7700</w:t>
      </w:r>
    </w:p>
    <w:p w:rsidR="00A77974" w:rsidRDefault="00A77974" w:rsidP="00A77974">
      <w:pPr>
        <w:pStyle w:val="NoteLevel2"/>
        <w:numPr>
          <w:numberingChange w:id="26" w:author="Roderick Smith" w:date="2010-07-14T09:51:00Z" w:original=""/>
        </w:numPr>
      </w:pPr>
      <w:r>
        <w:t>Transmit the following message to any agency on the air-ground frequency in use at the time. If unable to establish communication, attempt contact on any emergency frequency (ex. 121.5/243.0/etc)</w:t>
      </w:r>
    </w:p>
    <w:p w:rsidR="00552FA7" w:rsidRDefault="00552FA7" w:rsidP="00552FA7">
      <w:pPr>
        <w:pStyle w:val="NoteLevel2"/>
        <w:numPr>
          <w:numberingChange w:id="27" w:author="Roderick Smith" w:date="2010-07-14T09:51:00Z" w:original=""/>
        </w:numPr>
      </w:pPr>
      <w:r>
        <w:t>Transmit as many of the following elements as necessary:</w:t>
      </w:r>
    </w:p>
    <w:p w:rsidR="00552FA7" w:rsidRDefault="00552FA7" w:rsidP="00552FA7">
      <w:pPr>
        <w:pStyle w:val="NoteLevel3"/>
        <w:numPr>
          <w:numberingChange w:id="28" w:author="Roderick Smith" w:date="2010-07-14T09:51:00Z" w:original="o"/>
        </w:numPr>
      </w:pPr>
      <w:r>
        <w:t>Distress, MAYDAY (3 times) or Urgency, PAN PAN (3 times)</w:t>
      </w:r>
    </w:p>
    <w:p w:rsidR="00552FA7" w:rsidRDefault="00552FA7" w:rsidP="00552FA7">
      <w:pPr>
        <w:pStyle w:val="NoteLevel3"/>
        <w:numPr>
          <w:numberingChange w:id="29" w:author="Roderick Smith" w:date="2010-07-14T09:51:00Z" w:original="o"/>
        </w:numPr>
      </w:pPr>
      <w:r>
        <w:t>Name of station addressed</w:t>
      </w:r>
    </w:p>
    <w:p w:rsidR="00552FA7" w:rsidRDefault="00552FA7" w:rsidP="00552FA7">
      <w:pPr>
        <w:pStyle w:val="NoteLevel3"/>
        <w:numPr>
          <w:numberingChange w:id="30" w:author="Roderick Smith" w:date="2010-07-14T09:51:00Z" w:original="o"/>
        </w:numPr>
      </w:pPr>
      <w:r>
        <w:t>Aircraft identification and type</w:t>
      </w:r>
    </w:p>
    <w:p w:rsidR="00552FA7" w:rsidRDefault="00552FA7" w:rsidP="00552FA7">
      <w:pPr>
        <w:pStyle w:val="NoteLevel3"/>
        <w:numPr>
          <w:numberingChange w:id="31" w:author="Roderick Smith" w:date="2010-07-14T09:51:00Z" w:original="o"/>
        </w:numPr>
      </w:pPr>
      <w:r>
        <w:t>Nature of distress or urgency</w:t>
      </w:r>
    </w:p>
    <w:p w:rsidR="00552FA7" w:rsidRDefault="00552FA7" w:rsidP="00552FA7">
      <w:pPr>
        <w:pStyle w:val="NoteLevel3"/>
        <w:numPr>
          <w:numberingChange w:id="32" w:author="Roderick Smith" w:date="2010-07-14T09:51:00Z" w:original="o"/>
        </w:numPr>
      </w:pPr>
      <w:r>
        <w:t>Weather</w:t>
      </w:r>
    </w:p>
    <w:p w:rsidR="00552FA7" w:rsidRDefault="00552FA7" w:rsidP="00552FA7">
      <w:pPr>
        <w:pStyle w:val="NoteLevel3"/>
        <w:numPr>
          <w:numberingChange w:id="33" w:author="Roderick Smith" w:date="2010-07-14T09:51:00Z" w:original="o"/>
        </w:numPr>
      </w:pPr>
      <w:r>
        <w:t>Pilot’s intention (bailout, ditch, crash, etc.)</w:t>
      </w:r>
    </w:p>
    <w:p w:rsidR="00552FA7" w:rsidRDefault="00552FA7" w:rsidP="00552FA7">
      <w:pPr>
        <w:pStyle w:val="NoteLevel3"/>
        <w:numPr>
          <w:numberingChange w:id="34" w:author="Roderick Smith" w:date="2010-07-14T09:51:00Z" w:original="o"/>
        </w:numPr>
      </w:pPr>
      <w:r>
        <w:t>Pilot’s request (fix, steer, escort, etc)</w:t>
      </w:r>
    </w:p>
    <w:p w:rsidR="00552FA7" w:rsidRDefault="00552FA7" w:rsidP="00552FA7">
      <w:pPr>
        <w:pStyle w:val="NoteLevel3"/>
        <w:numPr>
          <w:numberingChange w:id="35" w:author="Roderick Smith" w:date="2010-07-14T09:51:00Z" w:original="o"/>
        </w:numPr>
      </w:pPr>
      <w:r>
        <w:t>Present position &amp; heading</w:t>
      </w:r>
    </w:p>
    <w:p w:rsidR="00552FA7" w:rsidRDefault="00552FA7" w:rsidP="00552FA7">
      <w:pPr>
        <w:pStyle w:val="NoteLevel3"/>
        <w:numPr>
          <w:numberingChange w:id="36" w:author="Roderick Smith" w:date="2010-07-14T09:51:00Z" w:original="o"/>
        </w:numPr>
      </w:pPr>
      <w:r>
        <w:t>Altitude or Flight Level</w:t>
      </w:r>
    </w:p>
    <w:p w:rsidR="00552FA7" w:rsidRDefault="00552FA7" w:rsidP="00552FA7">
      <w:pPr>
        <w:pStyle w:val="NoteLevel3"/>
        <w:numPr>
          <w:numberingChange w:id="37" w:author="Roderick Smith" w:date="2010-07-14T09:51:00Z" w:original="o"/>
        </w:numPr>
      </w:pPr>
      <w:r>
        <w:t>Fuel in hours and minutes</w:t>
      </w:r>
    </w:p>
    <w:p w:rsidR="00552FA7" w:rsidRDefault="00552FA7" w:rsidP="00552FA7">
      <w:pPr>
        <w:pStyle w:val="NoteLevel3"/>
        <w:numPr>
          <w:numberingChange w:id="38" w:author="Roderick Smith" w:date="2010-07-14T09:51:00Z" w:original="o"/>
        </w:numPr>
      </w:pPr>
      <w:r>
        <w:t>Numbers of persons (souls) on board</w:t>
      </w:r>
    </w:p>
    <w:p w:rsidR="00552FA7" w:rsidRDefault="00552FA7" w:rsidP="00552FA7">
      <w:pPr>
        <w:pStyle w:val="NoteLevel3"/>
        <w:numPr>
          <w:numberingChange w:id="39" w:author="Roderick Smith" w:date="2010-07-14T09:51:00Z" w:original="o"/>
        </w:numPr>
      </w:pPr>
      <w:r>
        <w:t>Any other information that might be helpful</w:t>
      </w:r>
    </w:p>
    <w:p w:rsidR="00552FA7" w:rsidRDefault="00552FA7" w:rsidP="00552FA7">
      <w:pPr>
        <w:pStyle w:val="NoteLevel2"/>
        <w:numPr>
          <w:numberingChange w:id="40" w:author="Roderick Smith" w:date="2010-07-14T09:51:00Z" w:original=""/>
        </w:numPr>
      </w:pPr>
      <w:r>
        <w:t>When in DISTRESS CONDITION with bailout, crash landing imminent, transmit the above information (time and circumstances permitting) plus:</w:t>
      </w:r>
    </w:p>
    <w:p w:rsidR="00552FA7" w:rsidRDefault="00552FA7" w:rsidP="00552FA7">
      <w:pPr>
        <w:pStyle w:val="NoteLevel3"/>
        <w:numPr>
          <w:numberingChange w:id="41" w:author="Roderick Smith" w:date="2010-07-14T09:51:00Z" w:original="o"/>
        </w:numPr>
      </w:pPr>
      <w:r>
        <w:t>ELT status</w:t>
      </w:r>
    </w:p>
    <w:p w:rsidR="00552FA7" w:rsidRDefault="00552FA7" w:rsidP="00552FA7">
      <w:pPr>
        <w:pStyle w:val="NoteLevel3"/>
        <w:numPr>
          <w:numberingChange w:id="42" w:author="Roderick Smith" w:date="2010-07-14T09:51:00Z" w:original="o"/>
        </w:numPr>
      </w:pPr>
      <w:r>
        <w:t>Landmarks</w:t>
      </w:r>
    </w:p>
    <w:p w:rsidR="00552FA7" w:rsidRDefault="00552FA7" w:rsidP="00552FA7">
      <w:pPr>
        <w:pStyle w:val="NoteLevel3"/>
        <w:numPr>
          <w:numberingChange w:id="43" w:author="Roderick Smith" w:date="2010-07-14T09:51:00Z" w:original="o"/>
        </w:numPr>
      </w:pPr>
      <w:r>
        <w:t>Aircraft Color</w:t>
      </w:r>
    </w:p>
    <w:p w:rsidR="00552FA7" w:rsidRDefault="00552FA7" w:rsidP="00552FA7">
      <w:pPr>
        <w:pStyle w:val="NoteLevel3"/>
        <w:numPr>
          <w:numberingChange w:id="44" w:author="Roderick Smith" w:date="2010-07-14T09:51:00Z" w:original="o"/>
        </w:numPr>
      </w:pPr>
      <w:r>
        <w:t>Emergency equipment available on board</w:t>
      </w:r>
    </w:p>
    <w:p w:rsidR="00552FA7" w:rsidRDefault="00552FA7" w:rsidP="00552FA7">
      <w:pPr>
        <w:pStyle w:val="NoteLevel2"/>
        <w:numPr>
          <w:numberingChange w:id="45" w:author="Roderick Smith" w:date="2010-07-14T09:51:00Z" w:original=""/>
        </w:numPr>
      </w:pPr>
      <w:r>
        <w:t>Set radio for continuous transmission for bailout and for crash landing or ditching (if risk of fire is not a consideration)</w:t>
      </w:r>
    </w:p>
    <w:p w:rsidR="00552FA7" w:rsidRDefault="00552FA7" w:rsidP="00552FA7">
      <w:pPr>
        <w:pStyle w:val="NoteLevel2"/>
        <w:numPr>
          <w:numberingChange w:id="46" w:author="Roderick Smith" w:date="2010-07-14T09:51:00Z" w:original=""/>
        </w:numPr>
      </w:pPr>
      <w:r>
        <w:t>DISTRESS – Call MAYDAY when you are threatened by serious and or imminent danger and require immediate assistance (ex. Ditching, crash landing or abandoning aircraft).</w:t>
      </w:r>
    </w:p>
    <w:p w:rsidR="00072F25" w:rsidRDefault="00552FA7" w:rsidP="00552FA7">
      <w:pPr>
        <w:pStyle w:val="NoteLevel2"/>
        <w:numPr>
          <w:numberingChange w:id="47" w:author="Roderick Smith" w:date="2010-07-14T09:51:00Z" w:original=""/>
        </w:numPr>
      </w:pPr>
      <w:r>
        <w:t>URGENCY – Call PAN PAN when a condition concerning the safety of an aircraft or other vehicle, or of some person on board or within sight but does not require immediate assistance (ex. Lost, fuel shortage, partial engine failure, etc.)</w:t>
      </w:r>
    </w:p>
    <w:p w:rsidR="00A77974" w:rsidRDefault="00072F25" w:rsidP="00552FA7">
      <w:pPr>
        <w:pStyle w:val="NoteLevel2"/>
        <w:numPr>
          <w:numberingChange w:id="48" w:author="Roderick Smith" w:date="2010-07-14T09:51:00Z" w:original=""/>
        </w:numPr>
      </w:pPr>
      <w:r>
        <w:t>CANCELLATION – When an aircraft is no longer in distress, a cancellation message shall  be immediately transmitted on the same frequency or frequencies used for the distress message.</w:t>
      </w:r>
    </w:p>
    <w:p w:rsidR="00DF1529" w:rsidRDefault="00DF1529" w:rsidP="00DF1529">
      <w:pPr>
        <w:pStyle w:val="NoteLevel1"/>
        <w:numPr>
          <w:numberingChange w:id="49" w:author="Roderick Smith" w:date="2010-07-14T09:51:00Z" w:original=""/>
        </w:numPr>
      </w:pPr>
      <w:r>
        <w:t>Partial Panel Approach [FTI 412.8]</w:t>
      </w:r>
    </w:p>
    <w:p w:rsidR="00DF1529" w:rsidRDefault="00DF1529" w:rsidP="00DF1529">
      <w:pPr>
        <w:pStyle w:val="NoteLevel2"/>
        <w:numPr>
          <w:numberingChange w:id="50" w:author="Roderick Smith" w:date="2010-07-14T09:51:00Z" w:original=""/>
        </w:numPr>
      </w:pPr>
      <w:r>
        <w:t>Trouble shoot and transfer the controls to the co-pilot if the system failure affects only the pilots instrument panel.</w:t>
      </w:r>
    </w:p>
    <w:p w:rsidR="00DF1529" w:rsidRDefault="00DF1529" w:rsidP="00DF1529">
      <w:pPr>
        <w:pStyle w:val="NoteLevel2"/>
        <w:numPr>
          <w:numberingChange w:id="51" w:author="Roderick Smith" w:date="2010-07-14T09:51:00Z" w:original=""/>
        </w:numPr>
      </w:pPr>
      <w:r>
        <w:t>Remain VMC and land as soon as practical if weather is not a problem and this is an option</w:t>
      </w:r>
    </w:p>
    <w:p w:rsidR="00DF1529" w:rsidRDefault="00DF1529" w:rsidP="00DF1529">
      <w:pPr>
        <w:pStyle w:val="NoteLevel2"/>
        <w:numPr>
          <w:numberingChange w:id="52" w:author="Roderick Smith" w:date="2010-07-14T09:51:00Z" w:original=""/>
        </w:numPr>
      </w:pPr>
      <w:r>
        <w:t>Secure all electrical equipment (Big Four) that may influence the wet compass if the malfunction is a heading problem</w:t>
      </w:r>
    </w:p>
    <w:p w:rsidR="00DF1529" w:rsidRDefault="00DF1529" w:rsidP="00DF1529">
      <w:pPr>
        <w:pStyle w:val="NoteLevel2"/>
        <w:numPr>
          <w:numberingChange w:id="53" w:author="Roderick Smith" w:date="2010-07-14T09:51:00Z" w:original=""/>
        </w:numPr>
      </w:pPr>
      <w:r>
        <w:t xml:space="preserve">If the heading indicator should fail, advise  the radar controller and request a no-gyro radar approach. </w:t>
      </w:r>
    </w:p>
    <w:p w:rsidR="00DF1529" w:rsidRDefault="00DF1529" w:rsidP="00DF1529">
      <w:pPr>
        <w:pStyle w:val="NoteLevel2"/>
        <w:numPr>
          <w:numberingChange w:id="54" w:author="Roderick Smith" w:date="2010-07-14T09:51:00Z" w:original=""/>
        </w:numPr>
      </w:pPr>
      <w:r>
        <w:t>Perform turns during the transition to final by establishing an AOB on the attitude indicator that will approximate a SRT, not to exceed 30</w:t>
      </w:r>
      <w:r>
        <w:sym w:font="Symbol" w:char="F0B0"/>
      </w:r>
      <w:r>
        <w:t xml:space="preserve"> of bank.</w:t>
      </w:r>
    </w:p>
    <w:p w:rsidR="00DF1529" w:rsidRDefault="00DF1529" w:rsidP="00DF1529">
      <w:pPr>
        <w:pStyle w:val="NoteLevel2"/>
        <w:numPr>
          <w:numberingChange w:id="55" w:author="Roderick Smith" w:date="2010-07-14T09:51:00Z" w:original=""/>
        </w:numPr>
      </w:pPr>
      <w:r>
        <w:t>If attitude information is also unavailable, a single needle width deflection of the pilot’s turn needle will indicate a SRT.</w:t>
      </w:r>
    </w:p>
    <w:p w:rsidR="00DF1529" w:rsidRDefault="00DF1529" w:rsidP="00DF1529">
      <w:pPr>
        <w:pStyle w:val="NoteLevel2"/>
        <w:numPr>
          <w:numberingChange w:id="56" w:author="Roderick Smith" w:date="2010-07-14T09:51:00Z" w:original=""/>
        </w:numPr>
      </w:pPr>
      <w:r>
        <w:t>On final, do not use more than a ½ SRT.</w:t>
      </w:r>
    </w:p>
    <w:p w:rsidR="00DF1529" w:rsidRDefault="00DF1529" w:rsidP="00DF1529">
      <w:pPr>
        <w:pStyle w:val="NoteLevel2"/>
        <w:numPr>
          <w:numberingChange w:id="57" w:author="Roderick Smith" w:date="2010-07-14T09:51:00Z" w:original=""/>
        </w:numPr>
      </w:pPr>
      <w:r>
        <w:t>Initiate turns immediately upon hearing the words “Turn Right” or “Turn Left”; likewise, stop turn on receipt of words “Stop Turn”. Acknowledge controller’s commands until advised not to.</w:t>
      </w:r>
    </w:p>
    <w:p w:rsidR="00DF1529" w:rsidRDefault="00DF1529" w:rsidP="00DF1529">
      <w:pPr>
        <w:pStyle w:val="NoteLevel2"/>
        <w:numPr>
          <w:numberingChange w:id="58" w:author="Roderick Smith" w:date="2010-07-14T09:51:00Z" w:original=""/>
        </w:numPr>
      </w:pPr>
      <w:r>
        <w:t>Big Four:</w:t>
      </w:r>
    </w:p>
    <w:p w:rsidR="00DF1529" w:rsidRDefault="00DF1529" w:rsidP="00DF1529">
      <w:pPr>
        <w:pStyle w:val="NoteLevel3"/>
        <w:numPr>
          <w:numberingChange w:id="59" w:author="Roderick Smith" w:date="2010-07-14T09:51:00Z" w:original="o"/>
        </w:numPr>
      </w:pPr>
      <w:r>
        <w:t>Windshield heat</w:t>
      </w:r>
    </w:p>
    <w:p w:rsidR="00DF1529" w:rsidRDefault="00DF1529" w:rsidP="00DF1529">
      <w:pPr>
        <w:pStyle w:val="NoteLevel3"/>
        <w:numPr>
          <w:numberingChange w:id="60" w:author="Roderick Smith" w:date="2010-07-14T09:51:00Z" w:original="o"/>
        </w:numPr>
      </w:pPr>
      <w:r>
        <w:t>Windshield wipers</w:t>
      </w:r>
    </w:p>
    <w:p w:rsidR="00DF1529" w:rsidRDefault="00DF1529" w:rsidP="00DF1529">
      <w:pPr>
        <w:pStyle w:val="NoteLevel3"/>
        <w:numPr>
          <w:numberingChange w:id="61" w:author="Roderick Smith" w:date="2010-07-14T09:51:00Z" w:original="o"/>
        </w:numPr>
      </w:pPr>
      <w:r>
        <w:t>Air Conditioning</w:t>
      </w:r>
    </w:p>
    <w:p w:rsidR="00DF1529" w:rsidRDefault="00DF1529" w:rsidP="00DF1529">
      <w:pPr>
        <w:pStyle w:val="NoteLevel3"/>
        <w:numPr>
          <w:numberingChange w:id="62" w:author="Roderick Smith" w:date="2010-07-14T09:51:00Z" w:original="o"/>
        </w:numPr>
      </w:pPr>
      <w:r>
        <w:t>Forward Vent Blower</w:t>
      </w:r>
    </w:p>
    <w:p w:rsidR="00633C8B" w:rsidRDefault="00633C8B" w:rsidP="007402AE">
      <w:pPr>
        <w:pStyle w:val="NoteLevel1"/>
        <w:numPr>
          <w:numberingChange w:id="63" w:author="Roderick Smith" w:date="2010-07-14T09:51:00Z" w:original=""/>
        </w:numPr>
      </w:pPr>
      <w:r>
        <w:t>Flight Director Malfunctions</w:t>
      </w:r>
    </w:p>
    <w:p w:rsidR="004F0642" w:rsidRDefault="00633C8B" w:rsidP="00633C8B">
      <w:pPr>
        <w:pStyle w:val="NoteLevel1"/>
        <w:numPr>
          <w:numberingChange w:id="64" w:author="Roderick Smith" w:date="2010-07-14T09:51:00Z" w:original=""/>
        </w:numPr>
      </w:pPr>
      <w:r>
        <w:t>Autopilot Malfunctions</w:t>
      </w:r>
      <w:r w:rsidR="00DF1529">
        <w:t xml:space="preserve"> [NATOPS 14.16]</w:t>
      </w:r>
    </w:p>
    <w:p w:rsidR="004F0642" w:rsidRDefault="004F0642" w:rsidP="004F0642">
      <w:pPr>
        <w:pStyle w:val="NoteLevel2"/>
        <w:numPr>
          <w:numberingChange w:id="65" w:author="Roderick Smith" w:date="2010-07-14T09:51:00Z" w:original=""/>
        </w:numPr>
      </w:pPr>
      <w:r>
        <w:t>The following conditions will cause the autopilot to disengage automatically:</w:t>
      </w:r>
    </w:p>
    <w:p w:rsidR="004F0642" w:rsidRDefault="004F0642" w:rsidP="004F0642">
      <w:pPr>
        <w:pStyle w:val="NoteLevel3"/>
        <w:numPr>
          <w:numberingChange w:id="66" w:author="Roderick Smith" w:date="2010-07-14T09:51:00Z" w:original="o"/>
        </w:numPr>
      </w:pPr>
      <w:r>
        <w:t>Any interruption or failure of power</w:t>
      </w:r>
    </w:p>
    <w:p w:rsidR="004F0642" w:rsidRDefault="004F0642" w:rsidP="004F0642">
      <w:pPr>
        <w:pStyle w:val="NoteLevel3"/>
        <w:numPr>
          <w:numberingChange w:id="67" w:author="Roderick Smith" w:date="2010-07-14T09:51:00Z" w:original="o"/>
        </w:numPr>
      </w:pPr>
      <w:r>
        <w:t>Vertical gyro failure</w:t>
      </w:r>
    </w:p>
    <w:p w:rsidR="004F0642" w:rsidRDefault="004F0642" w:rsidP="004F0642">
      <w:pPr>
        <w:pStyle w:val="NoteLevel3"/>
        <w:numPr>
          <w:numberingChange w:id="68" w:author="Roderick Smith" w:date="2010-07-14T09:51:00Z" w:original="o"/>
        </w:numPr>
      </w:pPr>
      <w:r>
        <w:t>Vertical gyro fast erect</w:t>
      </w:r>
    </w:p>
    <w:p w:rsidR="00DF1529" w:rsidRDefault="004F0642" w:rsidP="004F0642">
      <w:pPr>
        <w:pStyle w:val="NoteLevel3"/>
        <w:numPr>
          <w:numberingChange w:id="69" w:author="Roderick Smith" w:date="2010-07-14T09:51:00Z" w:original="o"/>
        </w:numPr>
      </w:pPr>
      <w:r>
        <w:t>Compass ‘Increase-Decrease’ switch</w:t>
      </w:r>
    </w:p>
    <w:p w:rsidR="00DF1529" w:rsidRDefault="00DF1529" w:rsidP="004F0642">
      <w:pPr>
        <w:pStyle w:val="NoteLevel3"/>
        <w:numPr>
          <w:numberingChange w:id="70" w:author="Roderick Smith" w:date="2010-07-14T09:51:00Z" w:original="o"/>
        </w:numPr>
      </w:pPr>
      <w:r>
        <w:t>Flight control system power or circuit breaker failure</w:t>
      </w:r>
    </w:p>
    <w:p w:rsidR="00DF1529" w:rsidRDefault="00DF1529" w:rsidP="004F0642">
      <w:pPr>
        <w:pStyle w:val="NoteLevel3"/>
        <w:numPr>
          <w:numberingChange w:id="71" w:author="Roderick Smith" w:date="2010-07-14T09:51:00Z" w:original="o"/>
        </w:numPr>
      </w:pPr>
      <w:r>
        <w:t>Directional gyro failure</w:t>
      </w:r>
    </w:p>
    <w:p w:rsidR="00DF1529" w:rsidRDefault="00DF1529" w:rsidP="004F0642">
      <w:pPr>
        <w:pStyle w:val="NoteLevel3"/>
        <w:numPr>
          <w:numberingChange w:id="72" w:author="Roderick Smith" w:date="2010-07-14T09:51:00Z" w:original="o"/>
        </w:numPr>
      </w:pPr>
      <w:r>
        <w:t>Torque limiter failure</w:t>
      </w:r>
    </w:p>
    <w:p w:rsidR="00DF1529" w:rsidRDefault="00DF1529" w:rsidP="00DF1529">
      <w:pPr>
        <w:pStyle w:val="NoteLevel2"/>
        <w:numPr>
          <w:numberingChange w:id="73" w:author="Roderick Smith" w:date="2010-07-14T09:51:00Z" w:original=""/>
        </w:numPr>
      </w:pPr>
      <w:r>
        <w:t>If an engine fails, disengage autopilot and re-trim aircraft; autopilot may be reengaged if desired.</w:t>
      </w:r>
    </w:p>
    <w:p w:rsidR="00633C8B" w:rsidRDefault="00DF1529" w:rsidP="00DF1529">
      <w:pPr>
        <w:pStyle w:val="NoteLevel2"/>
        <w:numPr>
          <w:numberingChange w:id="74" w:author="Roderick Smith" w:date="2010-07-14T09:51:00Z" w:original=""/>
        </w:numPr>
      </w:pPr>
      <w:r>
        <w:t>If autopilot is used in conjunction with an instrument approach, maintain 120 KIAS for single-engine approach speed until landing is assured.</w:t>
      </w:r>
    </w:p>
    <w:p w:rsidR="00633C8B" w:rsidRDefault="00633C8B" w:rsidP="00633C8B">
      <w:pPr>
        <w:pStyle w:val="NoteLevel1"/>
        <w:numPr>
          <w:numberingChange w:id="75" w:author="Roderick Smith" w:date="2010-07-14T09:51:00Z" w:original=""/>
        </w:numPr>
      </w:pPr>
      <w:r>
        <w:t>Autopilot Disconnect Procedures</w:t>
      </w:r>
      <w:r w:rsidR="00DF1529">
        <w:t xml:space="preserve"> [NATOPS 14.16]</w:t>
      </w:r>
    </w:p>
    <w:p w:rsidR="00DF1529" w:rsidRDefault="00DF1529" w:rsidP="00DF1529">
      <w:pPr>
        <w:pStyle w:val="NoteLevel2"/>
        <w:numPr>
          <w:numberingChange w:id="76" w:author="Roderick Smith" w:date="2010-07-14T09:51:00Z" w:original=""/>
        </w:numPr>
      </w:pPr>
      <w:r>
        <w:t>The autopilot may be intentionally disengaged by any of the following methods:</w:t>
      </w:r>
    </w:p>
    <w:p w:rsidR="00DF1529" w:rsidRDefault="00DF1529" w:rsidP="00DF1529">
      <w:pPr>
        <w:pStyle w:val="NoteLevel3"/>
        <w:numPr>
          <w:numberingChange w:id="77" w:author="Roderick Smith" w:date="2010-07-14T09:51:00Z" w:original="o"/>
        </w:numPr>
      </w:pPr>
      <w:r>
        <w:t>AP/YD disconnect switch (either control wheel)</w:t>
      </w:r>
    </w:p>
    <w:p w:rsidR="00DF1529" w:rsidRDefault="00DF1529" w:rsidP="00DF1529">
      <w:pPr>
        <w:pStyle w:val="NoteLevel3"/>
        <w:numPr>
          <w:numberingChange w:id="78" w:author="Roderick Smith" w:date="2010-07-14T09:51:00Z" w:original="o"/>
        </w:numPr>
      </w:pPr>
      <w:r>
        <w:t>Push autopilot TEST button on controller panel</w:t>
      </w:r>
    </w:p>
    <w:p w:rsidR="00DF1529" w:rsidRDefault="00DF1529" w:rsidP="00DF1529">
      <w:pPr>
        <w:pStyle w:val="NoteLevel3"/>
        <w:numPr>
          <w:numberingChange w:id="79" w:author="Roderick Smith" w:date="2010-07-14T09:51:00Z" w:original="o"/>
        </w:numPr>
      </w:pPr>
      <w:r>
        <w:t>Actuation of GO-AROUND button (left power lever)</w:t>
      </w:r>
    </w:p>
    <w:p w:rsidR="00DF1529" w:rsidRDefault="00DF1529" w:rsidP="00DF1529">
      <w:pPr>
        <w:pStyle w:val="NoteLevel3"/>
        <w:numPr>
          <w:numberingChange w:id="80" w:author="Roderick Smith" w:date="2010-07-14T09:51:00Z" w:original="o"/>
        </w:numPr>
      </w:pPr>
      <w:r>
        <w:t>Pulling FLT DIR/AP POWER circuit breaker</w:t>
      </w:r>
    </w:p>
    <w:p w:rsidR="00DF1529" w:rsidRDefault="00DF1529" w:rsidP="00DF1529">
      <w:pPr>
        <w:pStyle w:val="NoteLevel3"/>
        <w:numPr>
          <w:numberingChange w:id="81" w:author="Roderick Smith" w:date="2010-07-14T09:51:00Z" w:original="o"/>
        </w:numPr>
      </w:pPr>
      <w:r>
        <w:t>Turning OFF BATT/GENS (gangbar) or AVIONICS MASTER switch</w:t>
      </w:r>
    </w:p>
    <w:p w:rsidR="00DF1529" w:rsidRDefault="00DF1529" w:rsidP="00DF1529">
      <w:pPr>
        <w:pStyle w:val="NoteLevel3"/>
        <w:numPr>
          <w:numberingChange w:id="82" w:author="Roderick Smith" w:date="2010-07-14T09:51:00Z" w:original="o"/>
        </w:numPr>
      </w:pPr>
      <w:r>
        <w:t>Turn off inverter</w:t>
      </w:r>
    </w:p>
    <w:p w:rsidR="00DF1529" w:rsidRDefault="00DF1529" w:rsidP="00DF1529">
      <w:pPr>
        <w:pStyle w:val="NoteLevel3"/>
        <w:numPr>
          <w:numberingChange w:id="83" w:author="Roderick Smith" w:date="2010-07-14T09:51:00Z" w:original="o"/>
        </w:numPr>
      </w:pPr>
      <w:r>
        <w:t>Activation of respective vertical gyro FAST ERECT button</w:t>
      </w:r>
    </w:p>
    <w:p w:rsidR="00DF1529" w:rsidRDefault="00DF1529" w:rsidP="00DF1529">
      <w:pPr>
        <w:pStyle w:val="NoteLevel3"/>
        <w:numPr>
          <w:numberingChange w:id="84" w:author="Roderick Smith" w:date="2010-07-14T09:51:00Z" w:original="o"/>
        </w:numPr>
      </w:pPr>
      <w:r>
        <w:t>Actuation of respective compass INCREASE-DECREASE switch</w:t>
      </w:r>
    </w:p>
    <w:p w:rsidR="00E436D7" w:rsidRDefault="00DF1529" w:rsidP="007F4F06">
      <w:pPr>
        <w:pStyle w:val="NoteLevel3"/>
        <w:numPr>
          <w:numberingChange w:id="85" w:author="Roderick Smith" w:date="2010-07-14T09:51:00Z" w:original="o"/>
        </w:numPr>
      </w:pPr>
      <w:r>
        <w:t>Actuate electric elevator trim</w:t>
      </w:r>
    </w:p>
    <w:p w:rsidR="00633C8B" w:rsidRDefault="00633C8B">
      <w:pPr>
        <w:pStyle w:val="NoteLevel1"/>
        <w:numPr>
          <w:numberingChange w:id="86" w:author="Roderick Smith" w:date="2010-07-14T09:51:00Z" w:original=""/>
        </w:numPr>
        <w:sectPr w:rsidR="00633C8B">
          <w:headerReference w:type="first" r:id="rId5"/>
          <w:pgSz w:w="12240" w:h="15840"/>
          <w:pgMar w:top="720" w:right="720" w:bottom="720" w:left="720" w:gutter="0"/>
          <w:titlePg/>
          <w:docGrid w:type="linesAndChars" w:linePitch="360"/>
          <w:printerSettings r:id="rId6"/>
        </w:sectPr>
      </w:pPr>
    </w:p>
    <w:p w:rsidR="00E16C4C" w:rsidRDefault="00633C8B">
      <w:pPr>
        <w:pStyle w:val="NoteLevel1"/>
        <w:numPr>
          <w:numberingChange w:id="89" w:author="Roderick Smith" w:date="2010-07-14T09:51:00Z" w:original=""/>
        </w:numPr>
      </w:pPr>
      <w:r>
        <w:t>Weather Filing Criteria</w:t>
      </w:r>
      <w:r w:rsidR="00E16C4C">
        <w:t xml:space="preserve"> [OPNAV 3710.7T 4.6.4]</w:t>
      </w:r>
    </w:p>
    <w:p w:rsidR="00E16C4C" w:rsidRDefault="00E16C4C" w:rsidP="00E16C4C">
      <w:pPr>
        <w:pStyle w:val="NoteLevel2"/>
        <w:numPr>
          <w:numberingChange w:id="90" w:author="Roderick Smith" w:date="2010-07-14T09:51:00Z" w:original=""/>
        </w:numPr>
      </w:pPr>
      <w:r>
        <w:t>Flight plans shall be filed based on all of the following</w:t>
      </w:r>
    </w:p>
    <w:p w:rsidR="00E16C4C" w:rsidRDefault="00E16C4C" w:rsidP="00E16C4C">
      <w:pPr>
        <w:pStyle w:val="NoteLevel3"/>
        <w:numPr>
          <w:numberingChange w:id="91" w:author="Roderick Smith" w:date="2010-07-14T09:51:00Z" w:original="o"/>
        </w:numPr>
      </w:pPr>
      <w:r>
        <w:t>The actual weather at the point of departure at the time of clearance</w:t>
      </w:r>
    </w:p>
    <w:p w:rsidR="00E16C4C" w:rsidRDefault="00E16C4C" w:rsidP="00E16C4C">
      <w:pPr>
        <w:pStyle w:val="NoteLevel3"/>
        <w:numPr>
          <w:numberingChange w:id="92" w:author="Roderick Smith" w:date="2010-07-14T09:51:00Z" w:original="o"/>
        </w:numPr>
      </w:pPr>
      <w:r>
        <w:t>The existing and forecast weather for the entire route of flight</w:t>
      </w:r>
    </w:p>
    <w:p w:rsidR="00E16C4C" w:rsidRDefault="00E16C4C" w:rsidP="00E16C4C">
      <w:pPr>
        <w:pStyle w:val="NoteLevel3"/>
        <w:numPr>
          <w:numberingChange w:id="93" w:author="Roderick Smith" w:date="2010-07-14T09:51:00Z" w:original="o"/>
        </w:numPr>
      </w:pPr>
      <w:r>
        <w:t>Destination and alternate forecasts for a period 1 hour before ETA until 1 hour after ETA.</w:t>
      </w:r>
    </w:p>
    <w:p w:rsidR="00E16C4C" w:rsidRDefault="00E16C4C" w:rsidP="00E16C4C">
      <w:pPr>
        <w:pStyle w:val="NoteLevel2"/>
        <w:numPr>
          <w:numberingChange w:id="94" w:author="Roderick Smith" w:date="2010-07-14T09:51:00Z" w:original=""/>
        </w:numPr>
      </w:pPr>
      <w:r>
        <w:t>For VFR flight plans, the pilot in command shall ascertain that actual and forecast weather meets the criteria specified in [OPNAV 3710.7T] paragraph 5.2.4 prior to filing a VFR flight plan</w:t>
      </w:r>
    </w:p>
    <w:p w:rsidR="00E16C4C" w:rsidRDefault="00E16C4C" w:rsidP="00E16C4C">
      <w:pPr>
        <w:pStyle w:val="NoteLevel2"/>
        <w:numPr>
          <w:numberingChange w:id="95" w:author="Roderick Smith" w:date="2010-07-14T09:51:00Z" w:original=""/>
        </w:numPr>
      </w:pPr>
      <w:r>
        <w:t>Regardless of weather, IFR  flight plans shall be filed and flown whenever practicable as a means of reducing midair collision potential.</w:t>
      </w:r>
    </w:p>
    <w:p w:rsidR="00EB2A57" w:rsidRDefault="00EB2A57" w:rsidP="00E16C4C">
      <w:pPr>
        <w:pStyle w:val="NoteLevel2"/>
        <w:numPr>
          <w:numberingChange w:id="96" w:author="Roderick Smith" w:date="2010-07-14T09:51:00Z" w:original=""/>
        </w:numPr>
      </w:pPr>
      <w:r>
        <w:t>Forecast meteorological conditions must meet the weather criteria for filing IFR flight plans and shall be based on the pilot’s best judgment as to the runway that will be in use upon arrival.</w:t>
      </w:r>
    </w:p>
    <w:p w:rsidR="00EB2A57" w:rsidRDefault="00EB2A57" w:rsidP="00E16C4C">
      <w:pPr>
        <w:pStyle w:val="NoteLevel2"/>
        <w:numPr>
          <w:numberingChange w:id="97" w:author="Roderick Smith" w:date="2010-07-14T09:51:00Z" w:original=""/>
        </w:numPr>
      </w:pPr>
      <w:r>
        <w:t>An IFR flight plan may be filed for a destination at which the forecasted weather is below the appropriate minimums provided a suitable alternate airfield is forecast to have at least 3,000-feet ceiling and 3-statute-mile visibility during the period 1 hour before ETA  until 1 hour after ETA.</w:t>
      </w:r>
    </w:p>
    <w:p w:rsidR="00EB2A57" w:rsidRDefault="00EB2A57" w:rsidP="00E16C4C">
      <w:pPr>
        <w:pStyle w:val="NoteLevel2"/>
        <w:numPr>
          <w:numberingChange w:id="98" w:author="Roderick Smith" w:date="2010-07-14T09:51:00Z" w:original=""/>
        </w:numPr>
      </w:pPr>
      <w:r>
        <w:t>If an alternate airfield is required, it must have published approach compatible with installed operable aircraft navigation equipment that can be flown with out the use of two-way radio communication whenever either one of the following conditions is met:</w:t>
      </w:r>
    </w:p>
    <w:p w:rsidR="00EB2A57" w:rsidRDefault="00EB2A57" w:rsidP="00EB2A57">
      <w:pPr>
        <w:pStyle w:val="NoteLevel3"/>
        <w:numPr>
          <w:numberingChange w:id="99" w:author="Roderick Smith" w:date="2010-07-14T09:51:00Z" w:original="o"/>
        </w:numPr>
      </w:pPr>
      <w:r>
        <w:t>The destination lacks the above described approach</w:t>
      </w:r>
    </w:p>
    <w:p w:rsidR="004B2AF7" w:rsidRDefault="00EB2A57" w:rsidP="00EB2A57">
      <w:pPr>
        <w:pStyle w:val="NoteLevel3"/>
        <w:numPr>
          <w:numberingChange w:id="100" w:author="Roderick Smith" w:date="2010-07-14T09:51:00Z" w:original="o"/>
        </w:numPr>
      </w:pPr>
      <w:r>
        <w:t>The forecasted weather at the alternate is below 3,000-foot ceiling and 3-statute-mile during a period of 1 hou</w:t>
      </w:r>
      <w:r w:rsidR="004B2AF7">
        <w:t>r before ETA Until 1 hour after.</w:t>
      </w:r>
    </w:p>
    <w:p w:rsidR="004B2AF7" w:rsidRDefault="004B2AF7" w:rsidP="004B2AF7">
      <w:pPr>
        <w:pStyle w:val="NoteLevel2"/>
        <w:numPr>
          <w:numberingChange w:id="101" w:author="Roderick Smith" w:date="2010-07-14T09:51:00Z" w:original=""/>
        </w:numPr>
      </w:pPr>
      <w:r>
        <w:t>Flights shall be planned to circumvent areas of forecast atmospheric icing and thunderstorm conditions whenever practicable.</w:t>
      </w:r>
    </w:p>
    <w:p w:rsidR="004B2AF7" w:rsidRDefault="004B2AF7" w:rsidP="004B2AF7">
      <w:pPr>
        <w:pStyle w:val="NoteLevel2"/>
        <w:numPr>
          <w:numberingChange w:id="102" w:author="Roderick Smith" w:date="2010-07-14T09:51:00Z" w:original=""/>
        </w:numPr>
      </w:pPr>
      <w:r>
        <w:t>The National Weather Service Storm Prediction Center issues unscheduled Weather Watch (WW) bulletins as graphical advisories for the Continental United States whenever a high probability exists for severe weather.</w:t>
      </w:r>
    </w:p>
    <w:p w:rsidR="004B2AF7" w:rsidRDefault="004B2AF7" w:rsidP="004B2AF7">
      <w:pPr>
        <w:pStyle w:val="NoteLevel3"/>
        <w:numPr>
          <w:numberingChange w:id="103" w:author="Roderick Smith" w:date="2010-07-14T09:51:00Z" w:original="o"/>
        </w:numPr>
      </w:pPr>
      <w:r>
        <w:t>Provides estimates of the potential for convective activity for a specific time period, will be provided to pilots or certified crewmembers upon request, and are included with all briefings.</w:t>
      </w:r>
    </w:p>
    <w:p w:rsidR="004B2AF7" w:rsidRDefault="004B2AF7" w:rsidP="004B2AF7">
      <w:pPr>
        <w:pStyle w:val="NoteLevel3"/>
        <w:numPr>
          <w:numberingChange w:id="104" w:author="Roderick Smith" w:date="2010-07-14T09:51:00Z" w:original="o"/>
        </w:numPr>
      </w:pPr>
      <w:r>
        <w:t>Except for operational necessity, emergencies, and flights involving all-weather research projects or weather reconnaissance, pilots shall not file into or through areas for which a WW has been issued unless one of the following exceptions apply:</w:t>
      </w:r>
    </w:p>
    <w:p w:rsidR="004B2AF7" w:rsidRDefault="004B2AF7" w:rsidP="004B2AF7">
      <w:pPr>
        <w:pStyle w:val="NoteLevel4"/>
        <w:numPr>
          <w:numberingChange w:id="105" w:author="Roderick Smith" w:date="2010-07-14T09:51:00Z" w:original=""/>
        </w:numPr>
      </w:pPr>
      <w:r>
        <w:t>Storm development has not progressed as forecast for the planned route. In such situations:</w:t>
      </w:r>
    </w:p>
    <w:p w:rsidR="004B2AF7" w:rsidRDefault="004B2AF7" w:rsidP="004B2AF7">
      <w:pPr>
        <w:pStyle w:val="NoteLevel5"/>
        <w:numPr>
          <w:numberingChange w:id="106" w:author="Roderick Smith" w:date="2010-07-14T09:51:00Z" w:original=""/>
        </w:numPr>
      </w:pPr>
      <w:r>
        <w:t>VFR filing is permitted if existing and forecast weather for the planned route permits such flights</w:t>
      </w:r>
    </w:p>
    <w:p w:rsidR="00091A93" w:rsidRDefault="004B2AF7" w:rsidP="004B2AF7">
      <w:pPr>
        <w:pStyle w:val="NoteLevel5"/>
        <w:numPr>
          <w:numberingChange w:id="107" w:author="Roderick Smith" w:date="2010-07-14T09:51:00Z" w:original=""/>
        </w:numPr>
      </w:pPr>
      <w:r>
        <w:t xml:space="preserve">IFR flight may be permitted if aircraft radar is installed and operative, thus </w:t>
      </w:r>
      <w:r w:rsidR="00091A93">
        <w:t>permitting detection and avoidance of isolated thunderstorms.</w:t>
      </w:r>
    </w:p>
    <w:p w:rsidR="00091A93" w:rsidRDefault="00091A93" w:rsidP="004B2AF7">
      <w:pPr>
        <w:pStyle w:val="NoteLevel5"/>
        <w:numPr>
          <w:numberingChange w:id="108" w:author="Roderick Smith" w:date="2010-07-14T09:51:00Z" w:original=""/>
        </w:numPr>
      </w:pPr>
      <w:r>
        <w:t>IFR flight is permissible in positive control areas if VMC can be maintained, thu</w:t>
      </w:r>
      <w:r w:rsidR="00EC098C">
        <w:t xml:space="preserve">s enabling aircraft to detect </w:t>
      </w:r>
      <w:r>
        <w:t>and avoid isolated thunderstorms.</w:t>
      </w:r>
    </w:p>
    <w:p w:rsidR="00EC098C" w:rsidRDefault="00091A93" w:rsidP="00091A93">
      <w:pPr>
        <w:pStyle w:val="NoteLevel4"/>
        <w:numPr>
          <w:numberingChange w:id="109" w:author="Roderick Smith" w:date="2010-07-14T09:51:00Z" w:original=""/>
        </w:numPr>
      </w:pPr>
      <w:r>
        <w:t>Performance characteristics of the aircraft permit an en route flight altitude above existing or developing severe storms.</w:t>
      </w:r>
    </w:p>
    <w:p w:rsidR="00EC098C" w:rsidRDefault="00EC098C" w:rsidP="007F7004">
      <w:pPr>
        <w:pStyle w:val="NoteLevel3"/>
        <w:numPr>
          <w:numberingChange w:id="110" w:author="Roderick Smith" w:date="2010-07-14T09:51:00Z" w:original="o"/>
        </w:numPr>
      </w:pPr>
      <w:r>
        <w:t>See figure 4-1. IFR Filing Criteria</w:t>
      </w:r>
    </w:p>
    <w:tbl>
      <w:tblPr>
        <w:tblW w:w="97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1631"/>
        <w:gridCol w:w="1440"/>
        <w:gridCol w:w="1969"/>
      </w:tblGrid>
      <w:tr w:rsidR="00EC098C" w:rsidRPr="007F7004">
        <w:trPr>
          <w:trHeight w:val="360"/>
        </w:trPr>
        <w:tc>
          <w:tcPr>
            <w:tcW w:w="4680" w:type="dxa"/>
            <w:vAlign w:val="center"/>
          </w:tcPr>
          <w:p w:rsidR="00EC098C" w:rsidRPr="007F7004" w:rsidRDefault="00EC098C" w:rsidP="00EC098C">
            <w:pPr>
              <w:pStyle w:val="NoteLevel3"/>
              <w:numPr>
                <w:ilvl w:val="0"/>
                <w:numId w:val="0"/>
              </w:numPr>
              <w:ind w:left="-18"/>
              <w:jc w:val="center"/>
              <w:rPr>
                <w:sz w:val="20"/>
              </w:rPr>
            </w:pPr>
            <w:r w:rsidRPr="007F7004">
              <w:rPr>
                <w:sz w:val="20"/>
              </w:rPr>
              <w:t>Destination Weather</w:t>
            </w:r>
          </w:p>
          <w:p w:rsidR="00EC098C" w:rsidRPr="007F7004" w:rsidRDefault="00EC098C" w:rsidP="00EC098C">
            <w:pPr>
              <w:pStyle w:val="NoteLevel3"/>
              <w:numPr>
                <w:ilvl w:val="0"/>
                <w:numId w:val="0"/>
              </w:numPr>
              <w:ind w:left="-18"/>
              <w:jc w:val="center"/>
              <w:rPr>
                <w:sz w:val="20"/>
              </w:rPr>
            </w:pPr>
            <w:r w:rsidRPr="007F7004">
              <w:rPr>
                <w:sz w:val="20"/>
              </w:rPr>
              <w:t xml:space="preserve">ETA </w:t>
            </w:r>
            <w:r w:rsidRPr="007F7004">
              <w:rPr>
                <w:sz w:val="20"/>
              </w:rPr>
              <w:sym w:font="Symbol" w:char="F0B1"/>
            </w:r>
            <w:r w:rsidRPr="007F7004">
              <w:rPr>
                <w:sz w:val="20"/>
              </w:rPr>
              <w:t xml:space="preserve"> 1 hour</w:t>
            </w:r>
          </w:p>
        </w:tc>
        <w:tc>
          <w:tcPr>
            <w:tcW w:w="5040" w:type="dxa"/>
            <w:gridSpan w:val="3"/>
          </w:tcPr>
          <w:p w:rsidR="00EC098C" w:rsidRPr="007F7004" w:rsidRDefault="00EC098C" w:rsidP="00EC098C">
            <w:pPr>
              <w:pStyle w:val="NoteLevel2"/>
              <w:numPr>
                <w:ilvl w:val="0"/>
                <w:numId w:val="0"/>
              </w:numPr>
              <w:ind w:left="720"/>
              <w:jc w:val="center"/>
              <w:rPr>
                <w:sz w:val="20"/>
              </w:rPr>
            </w:pPr>
            <w:r w:rsidRPr="007F7004">
              <w:rPr>
                <w:sz w:val="20"/>
              </w:rPr>
              <w:t>Alternate Weather</w:t>
            </w:r>
          </w:p>
          <w:p w:rsidR="00EC098C" w:rsidRPr="007F7004" w:rsidRDefault="00EC098C" w:rsidP="00EC098C">
            <w:pPr>
              <w:pStyle w:val="NoteLevel2"/>
              <w:numPr>
                <w:ilvl w:val="0"/>
                <w:numId w:val="0"/>
              </w:numPr>
              <w:ind w:left="720"/>
              <w:jc w:val="center"/>
              <w:rPr>
                <w:sz w:val="20"/>
              </w:rPr>
            </w:pPr>
            <w:r w:rsidRPr="007F7004">
              <w:rPr>
                <w:sz w:val="20"/>
              </w:rPr>
              <w:t xml:space="preserve">ETA </w:t>
            </w:r>
            <w:r w:rsidRPr="007F7004">
              <w:rPr>
                <w:sz w:val="20"/>
              </w:rPr>
              <w:sym w:font="Symbol" w:char="F0B1"/>
            </w:r>
            <w:r w:rsidRPr="007F7004">
              <w:rPr>
                <w:sz w:val="20"/>
              </w:rPr>
              <w:t xml:space="preserve"> 1 hour</w:t>
            </w:r>
          </w:p>
        </w:tc>
      </w:tr>
      <w:tr w:rsidR="00EC098C" w:rsidRPr="007F7004">
        <w:trPr>
          <w:trHeight w:val="360"/>
        </w:trPr>
        <w:tc>
          <w:tcPr>
            <w:tcW w:w="4680" w:type="dxa"/>
            <w:vAlign w:val="center"/>
          </w:tcPr>
          <w:p w:rsidR="00EC098C" w:rsidRPr="007F7004" w:rsidRDefault="00EC098C" w:rsidP="007F7004">
            <w:pPr>
              <w:pStyle w:val="NoteLevel1"/>
              <w:numPr>
                <w:ilvl w:val="0"/>
                <w:numId w:val="0"/>
              </w:numPr>
              <w:jc w:val="center"/>
              <w:rPr>
                <w:sz w:val="20"/>
              </w:rPr>
            </w:pPr>
            <w:r w:rsidRPr="007F7004">
              <w:rPr>
                <w:sz w:val="20"/>
              </w:rPr>
              <w:t xml:space="preserve">0 – 0 </w:t>
            </w:r>
            <w:r w:rsidR="007F7004" w:rsidRPr="007F7004">
              <w:rPr>
                <w:sz w:val="20"/>
              </w:rPr>
              <w:t>up to but not including Published minimums</w:t>
            </w:r>
          </w:p>
        </w:tc>
        <w:tc>
          <w:tcPr>
            <w:tcW w:w="5040" w:type="dxa"/>
            <w:gridSpan w:val="3"/>
            <w:vAlign w:val="center"/>
          </w:tcPr>
          <w:p w:rsidR="00EC098C" w:rsidRPr="007F7004" w:rsidRDefault="007F7004" w:rsidP="007F7004">
            <w:pPr>
              <w:pStyle w:val="NoteLevel1"/>
              <w:numPr>
                <w:ilvl w:val="0"/>
                <w:numId w:val="0"/>
              </w:numPr>
              <w:jc w:val="center"/>
              <w:rPr>
                <w:sz w:val="20"/>
              </w:rPr>
            </w:pPr>
            <w:r w:rsidRPr="007F7004">
              <w:rPr>
                <w:sz w:val="20"/>
              </w:rPr>
              <w:t>3000 – 3 or better</w:t>
            </w:r>
          </w:p>
        </w:tc>
      </w:tr>
      <w:tr w:rsidR="00EC098C" w:rsidRPr="007F7004">
        <w:trPr>
          <w:trHeight w:val="360"/>
        </w:trPr>
        <w:tc>
          <w:tcPr>
            <w:tcW w:w="4680" w:type="dxa"/>
            <w:vMerge w:val="restart"/>
            <w:vAlign w:val="center"/>
          </w:tcPr>
          <w:p w:rsidR="007F7004" w:rsidRPr="007F7004" w:rsidRDefault="007F7004" w:rsidP="007F7004">
            <w:pPr>
              <w:pStyle w:val="NoteLevel1"/>
              <w:numPr>
                <w:ilvl w:val="0"/>
                <w:numId w:val="0"/>
              </w:numPr>
              <w:jc w:val="center"/>
              <w:rPr>
                <w:sz w:val="20"/>
              </w:rPr>
            </w:pPr>
            <w:r w:rsidRPr="007F7004">
              <w:rPr>
                <w:sz w:val="20"/>
              </w:rPr>
              <w:t>Published minimums up to but not including 300 – 3</w:t>
            </w:r>
          </w:p>
          <w:p w:rsidR="00EC098C" w:rsidRPr="007F7004" w:rsidRDefault="007F7004" w:rsidP="007F7004">
            <w:pPr>
              <w:pStyle w:val="NoteLevel1"/>
              <w:numPr>
                <w:ilvl w:val="0"/>
                <w:numId w:val="0"/>
              </w:numPr>
              <w:jc w:val="center"/>
              <w:rPr>
                <w:sz w:val="20"/>
              </w:rPr>
            </w:pPr>
            <w:r w:rsidRPr="007F7004">
              <w:rPr>
                <w:sz w:val="20"/>
              </w:rPr>
              <w:t>(Single-piloted absolute minimums 200 – 1/2</w:t>
            </w:r>
          </w:p>
        </w:tc>
        <w:tc>
          <w:tcPr>
            <w:tcW w:w="1631" w:type="dxa"/>
            <w:vAlign w:val="center"/>
          </w:tcPr>
          <w:p w:rsidR="00EC098C" w:rsidRPr="007F7004" w:rsidRDefault="007F7004" w:rsidP="00EC098C">
            <w:pPr>
              <w:pStyle w:val="NoteLevel1"/>
              <w:numPr>
                <w:ilvl w:val="0"/>
                <w:numId w:val="0"/>
              </w:numPr>
              <w:jc w:val="center"/>
              <w:rPr>
                <w:b/>
                <w:sz w:val="20"/>
              </w:rPr>
            </w:pPr>
            <w:r w:rsidRPr="007F7004">
              <w:rPr>
                <w:b/>
                <w:sz w:val="20"/>
              </w:rPr>
              <w:t>NON-PRECISION</w:t>
            </w:r>
          </w:p>
        </w:tc>
        <w:tc>
          <w:tcPr>
            <w:tcW w:w="1440" w:type="dxa"/>
            <w:vAlign w:val="center"/>
          </w:tcPr>
          <w:p w:rsidR="00EC098C" w:rsidRPr="007F7004" w:rsidRDefault="007F7004" w:rsidP="007F7004">
            <w:pPr>
              <w:pStyle w:val="NoteLevel1"/>
              <w:numPr>
                <w:ilvl w:val="0"/>
                <w:numId w:val="0"/>
              </w:numPr>
              <w:jc w:val="center"/>
              <w:rPr>
                <w:b/>
                <w:sz w:val="20"/>
              </w:rPr>
            </w:pPr>
            <w:r w:rsidRPr="007F7004">
              <w:rPr>
                <w:b/>
                <w:sz w:val="20"/>
              </w:rPr>
              <w:t>ILS</w:t>
            </w:r>
          </w:p>
        </w:tc>
        <w:tc>
          <w:tcPr>
            <w:tcW w:w="1969" w:type="dxa"/>
            <w:vAlign w:val="center"/>
          </w:tcPr>
          <w:p w:rsidR="00EC098C" w:rsidRPr="007F7004" w:rsidRDefault="007F7004" w:rsidP="00EC098C">
            <w:pPr>
              <w:pStyle w:val="NoteLevel1"/>
              <w:numPr>
                <w:ilvl w:val="0"/>
                <w:numId w:val="0"/>
              </w:numPr>
              <w:jc w:val="center"/>
              <w:rPr>
                <w:b/>
                <w:sz w:val="20"/>
              </w:rPr>
            </w:pPr>
            <w:r w:rsidRPr="007F7004">
              <w:rPr>
                <w:b/>
                <w:sz w:val="20"/>
              </w:rPr>
              <w:t>PAR</w:t>
            </w:r>
          </w:p>
        </w:tc>
      </w:tr>
      <w:tr w:rsidR="00EC098C" w:rsidRPr="007F7004">
        <w:trPr>
          <w:trHeight w:val="340"/>
        </w:trPr>
        <w:tc>
          <w:tcPr>
            <w:tcW w:w="4680" w:type="dxa"/>
            <w:vMerge/>
          </w:tcPr>
          <w:p w:rsidR="00EC098C" w:rsidRPr="007F7004" w:rsidRDefault="00EC098C" w:rsidP="00EC098C">
            <w:pPr>
              <w:pStyle w:val="NoteLevel1"/>
              <w:numPr>
                <w:ilvl w:val="0"/>
                <w:numId w:val="0"/>
              </w:numPr>
              <w:jc w:val="center"/>
              <w:rPr>
                <w:sz w:val="20"/>
              </w:rPr>
            </w:pPr>
          </w:p>
        </w:tc>
        <w:tc>
          <w:tcPr>
            <w:tcW w:w="1631" w:type="dxa"/>
            <w:vAlign w:val="center"/>
          </w:tcPr>
          <w:p w:rsidR="00EC098C" w:rsidRPr="007F7004" w:rsidRDefault="007F7004" w:rsidP="007F7004">
            <w:pPr>
              <w:pStyle w:val="NoteLevel1"/>
              <w:numPr>
                <w:ilvl w:val="0"/>
                <w:numId w:val="0"/>
              </w:numPr>
              <w:jc w:val="center"/>
              <w:rPr>
                <w:sz w:val="20"/>
              </w:rPr>
            </w:pPr>
            <w:r>
              <w:rPr>
                <w:sz w:val="20"/>
              </w:rPr>
              <w:t>*Published minimums + 300-1</w:t>
            </w:r>
          </w:p>
        </w:tc>
        <w:tc>
          <w:tcPr>
            <w:tcW w:w="1440" w:type="dxa"/>
            <w:vAlign w:val="center"/>
          </w:tcPr>
          <w:p w:rsidR="00EC098C" w:rsidRPr="007F7004" w:rsidRDefault="007F7004" w:rsidP="007F7004">
            <w:pPr>
              <w:pStyle w:val="NoteLevel1"/>
              <w:numPr>
                <w:ilvl w:val="0"/>
                <w:numId w:val="0"/>
              </w:numPr>
              <w:jc w:val="center"/>
              <w:rPr>
                <w:sz w:val="20"/>
              </w:rPr>
            </w:pPr>
            <w:r>
              <w:rPr>
                <w:sz w:val="20"/>
              </w:rPr>
              <w:t xml:space="preserve">Published minimums + 200 – ½ </w:t>
            </w:r>
          </w:p>
        </w:tc>
        <w:tc>
          <w:tcPr>
            <w:tcW w:w="1969" w:type="dxa"/>
            <w:vAlign w:val="center"/>
          </w:tcPr>
          <w:p w:rsidR="00EC098C" w:rsidRPr="007F7004" w:rsidRDefault="007F7004" w:rsidP="007F7004">
            <w:pPr>
              <w:pStyle w:val="NoteLevel1"/>
              <w:numPr>
                <w:ilvl w:val="0"/>
                <w:numId w:val="0"/>
              </w:numPr>
              <w:jc w:val="center"/>
              <w:rPr>
                <w:sz w:val="20"/>
              </w:rPr>
            </w:pPr>
            <w:r>
              <w:rPr>
                <w:sz w:val="20"/>
              </w:rPr>
              <w:t xml:space="preserve">*Published minimums + 200 – ½ </w:t>
            </w:r>
          </w:p>
        </w:tc>
      </w:tr>
      <w:tr w:rsidR="00EC098C" w:rsidRPr="007F7004">
        <w:trPr>
          <w:trHeight w:val="320"/>
        </w:trPr>
        <w:tc>
          <w:tcPr>
            <w:tcW w:w="4680" w:type="dxa"/>
            <w:vAlign w:val="center"/>
          </w:tcPr>
          <w:p w:rsidR="00EC098C" w:rsidRPr="007F7004" w:rsidRDefault="007F7004" w:rsidP="007F7004">
            <w:pPr>
              <w:pStyle w:val="NoteLevel1"/>
              <w:numPr>
                <w:ilvl w:val="0"/>
                <w:numId w:val="0"/>
              </w:numPr>
              <w:jc w:val="center"/>
              <w:rPr>
                <w:sz w:val="20"/>
              </w:rPr>
            </w:pPr>
            <w:r>
              <w:rPr>
                <w:sz w:val="20"/>
              </w:rPr>
              <w:t>3000 – 3 or better</w:t>
            </w:r>
          </w:p>
        </w:tc>
        <w:tc>
          <w:tcPr>
            <w:tcW w:w="5040" w:type="dxa"/>
            <w:gridSpan w:val="3"/>
            <w:vAlign w:val="center"/>
          </w:tcPr>
          <w:p w:rsidR="00EC098C" w:rsidRPr="007F7004" w:rsidRDefault="007F7004" w:rsidP="007F7004">
            <w:pPr>
              <w:pStyle w:val="NoteLevel1"/>
              <w:numPr>
                <w:ilvl w:val="0"/>
                <w:numId w:val="0"/>
              </w:numPr>
              <w:jc w:val="center"/>
              <w:rPr>
                <w:sz w:val="20"/>
              </w:rPr>
            </w:pPr>
            <w:r>
              <w:rPr>
                <w:sz w:val="20"/>
              </w:rPr>
              <w:t>No alternate required</w:t>
            </w:r>
          </w:p>
        </w:tc>
      </w:tr>
      <w:tr w:rsidR="007F7004" w:rsidRPr="007F7004">
        <w:trPr>
          <w:trHeight w:val="340"/>
        </w:trPr>
        <w:tc>
          <w:tcPr>
            <w:tcW w:w="9720" w:type="dxa"/>
            <w:gridSpan w:val="4"/>
            <w:vAlign w:val="center"/>
          </w:tcPr>
          <w:p w:rsidR="007F7004" w:rsidRPr="007F7004" w:rsidRDefault="007F7004" w:rsidP="007F7004">
            <w:pPr>
              <w:pStyle w:val="NoteLevel1"/>
              <w:numPr>
                <w:ilvl w:val="0"/>
                <w:numId w:val="0"/>
              </w:numPr>
              <w:jc w:val="center"/>
              <w:rPr>
                <w:sz w:val="20"/>
              </w:rPr>
            </w:pPr>
            <w:r>
              <w:rPr>
                <w:sz w:val="20"/>
              </w:rPr>
              <w:t>*In the case of single-piloted or other aircraft with only one operable UHF/VHF transceiver, radar approach minimums may not be used as the basis for selection of an alternate airfield.</w:t>
            </w:r>
          </w:p>
        </w:tc>
      </w:tr>
    </w:tbl>
    <w:p w:rsidR="00686C4B" w:rsidRDefault="00633C8B">
      <w:pPr>
        <w:pStyle w:val="NoteLevel1"/>
        <w:numPr>
          <w:numberingChange w:id="111" w:author="Roderick Smith" w:date="2010-07-14T09:51:00Z" w:original=""/>
        </w:numPr>
      </w:pPr>
      <w:r>
        <w:t>Approach &amp; Landing Minimums</w:t>
      </w:r>
      <w:r w:rsidR="00686C4B">
        <w:t xml:space="preserve"> [</w:t>
      </w:r>
      <w:r w:rsidR="00C20333">
        <w:t xml:space="preserve">FAR 91.175 / </w:t>
      </w:r>
      <w:r w:rsidR="00686C4B">
        <w:t>AIM 5.4.20]</w:t>
      </w:r>
    </w:p>
    <w:p w:rsidR="00686C4B" w:rsidRDefault="00686C4B" w:rsidP="00686C4B">
      <w:pPr>
        <w:pStyle w:val="NoteLevel2"/>
        <w:numPr>
          <w:ilvl w:val="0"/>
          <w:numId w:val="0"/>
        </w:numPr>
        <w:ind w:left="1080"/>
      </w:pPr>
      <w:r>
        <w:t>Landing Minimums</w:t>
      </w:r>
    </w:p>
    <w:p w:rsidR="006D3400" w:rsidRDefault="00686C4B" w:rsidP="00686C4B">
      <w:pPr>
        <w:pStyle w:val="NoteLevel3"/>
        <w:numPr>
          <w:numberingChange w:id="112" w:author="Roderick Smith" w:date="2010-07-14T09:51:00Z" w:original="o"/>
        </w:numPr>
      </w:pPr>
      <w:r>
        <w:t>The rules applicable to landing minimums are contained in</w:t>
      </w:r>
      <w:r w:rsidR="00C20333">
        <w:t xml:space="preserve"> the FAR 91.175, however do not apply to US Military aircraft, for the majority.</w:t>
      </w:r>
    </w:p>
    <w:p w:rsidR="00C20333" w:rsidRDefault="006D3400" w:rsidP="006D3400">
      <w:pPr>
        <w:pStyle w:val="NoteLevel2"/>
        <w:numPr>
          <w:ilvl w:val="0"/>
          <w:numId w:val="0"/>
        </w:numPr>
        <w:ind w:left="1080"/>
      </w:pPr>
      <w:r>
        <w:t>Approach Minimums</w:t>
      </w:r>
    </w:p>
    <w:p w:rsidR="00B22CD5" w:rsidRDefault="00B22CD5" w:rsidP="00B22CD5">
      <w:pPr>
        <w:pStyle w:val="NoteLevel3"/>
        <w:numPr>
          <w:numberingChange w:id="113" w:author="Roderick Smith" w:date="2010-07-14T09:51:00Z" w:original="o"/>
        </w:numPr>
      </w:pPr>
      <w:r>
        <w:t>Final approach obstacle clearance is provided from the start of the final segment to the runway or missed approach point, whichever occurs last. Sidestep obstacle protection is provided by increasing the width of the final approach obstacle clearance</w:t>
      </w:r>
    </w:p>
    <w:p w:rsidR="00B22CD5" w:rsidRDefault="00B22CD5" w:rsidP="00B22CD5">
      <w:pPr>
        <w:pStyle w:val="NoteLevel3"/>
        <w:numPr>
          <w:numberingChange w:id="114" w:author="Roderick Smith" w:date="2010-07-14T09:51:00Z" w:original="o"/>
        </w:numPr>
      </w:pPr>
      <w:r>
        <w:t>Circling approach protected areas are defined by the tangential connection of arcs drawn from each runway end. The arc radii distance differs by aircraft approach category.</w:t>
      </w:r>
    </w:p>
    <w:p w:rsidR="00B22CD5" w:rsidRDefault="00B22CD5" w:rsidP="00B22CD5">
      <w:pPr>
        <w:pStyle w:val="NoteLevel3"/>
        <w:numPr>
          <w:numberingChange w:id="115" w:author="Roderick Smith" w:date="2010-07-14T09:51:00Z" w:original="o"/>
        </w:numPr>
      </w:pPr>
      <w:r>
        <w:t>Obstacle clearance is provided at the published minimums (MDA) for the pilot who makes a straight-in, side-steps, or circles. Once below the MDA the pilot must see and avoid obstacles.</w:t>
      </w:r>
    </w:p>
    <w:p w:rsidR="006D3400" w:rsidRDefault="00B22CD5" w:rsidP="00B22CD5">
      <w:pPr>
        <w:pStyle w:val="NoteLevel3"/>
        <w:numPr>
          <w:numberingChange w:id="116" w:author="Roderick Smith" w:date="2010-07-14T09:51:00Z" w:original="o"/>
        </w:numPr>
      </w:pPr>
      <w:r>
        <w:t>Straight-In minimums are shown on the IAP when the final approach course is within 30</w:t>
      </w:r>
      <w:r>
        <w:sym w:font="Symbol" w:char="F0B0"/>
      </w:r>
      <w:r w:rsidR="006D3400">
        <w:t xml:space="preserve"> of the runway alignment</w:t>
      </w:r>
      <w:r>
        <w:t xml:space="preserve"> (15</w:t>
      </w:r>
      <w:r>
        <w:sym w:font="Symbol" w:char="F0B0"/>
      </w:r>
      <w:r>
        <w:t xml:space="preserve"> for GPS</w:t>
      </w:r>
      <w:r w:rsidR="006D3400">
        <w:t xml:space="preserve"> IAPs) and a normal descent can be made from the IFR altitude shown on the IAP  to the runway surface.</w:t>
      </w:r>
    </w:p>
    <w:p w:rsidR="006D3400" w:rsidRDefault="006D3400" w:rsidP="00B22CD5">
      <w:pPr>
        <w:pStyle w:val="NoteLevel3"/>
        <w:numPr>
          <w:numberingChange w:id="117" w:author="Roderick Smith" w:date="2010-07-14T09:51:00Z" w:original="o"/>
        </w:numPr>
      </w:pPr>
      <w:r>
        <w:t>Landing minimums for a side-step maneuver to the adjacent runway will normally be higher than the minimums to the primary runway</w:t>
      </w:r>
    </w:p>
    <w:p w:rsidR="009D7AA7" w:rsidRDefault="006D3400" w:rsidP="00B22CD5">
      <w:pPr>
        <w:pStyle w:val="NoteLevel3"/>
        <w:numPr>
          <w:numberingChange w:id="118" w:author="Roderick Smith" w:date="2010-07-14T09:51:00Z" w:original="o"/>
        </w:numPr>
      </w:pPr>
      <w:r>
        <w:t>Approach minimums are published for different aircraft categories and consist of a minimum altitude (DA, DH, MDA) and required visibility.</w:t>
      </w:r>
    </w:p>
    <w:p w:rsidR="009D7AA7" w:rsidRDefault="00392A19" w:rsidP="009D7AA7">
      <w:pPr>
        <w:pStyle w:val="NoteLevel2"/>
        <w:numPr>
          <w:ilvl w:val="0"/>
          <w:numId w:val="0"/>
        </w:numPr>
        <w:ind w:left="1080"/>
      </w:pPr>
      <w:r>
        <w:t>Definitions</w:t>
      </w:r>
    </w:p>
    <w:p w:rsidR="009D7AA7" w:rsidRDefault="009D7AA7" w:rsidP="009D7AA7">
      <w:pPr>
        <w:pStyle w:val="NoteLevel3"/>
        <w:numPr>
          <w:numberingChange w:id="119" w:author="Roderick Smith" w:date="2010-07-14T09:51:00Z" w:original="o"/>
        </w:numPr>
      </w:pPr>
      <w:r>
        <w:t>Decision Altitude (DA) is a specified altitude in an instrument approach procedure at which the pilot must decide whether to initiate an immediate missed approach if the pilot does not see the required visual reference, or to continue the approach. Decision Altitude is expressed in feet above mean sea level.</w:t>
      </w:r>
    </w:p>
    <w:p w:rsidR="00392A19" w:rsidRDefault="009D7AA7" w:rsidP="009D7AA7">
      <w:pPr>
        <w:pStyle w:val="NoteLevel3"/>
        <w:numPr>
          <w:numberingChange w:id="120" w:author="Roderick Smith" w:date="2010-07-14T09:51:00Z" w:original="o"/>
        </w:numPr>
      </w:pPr>
      <w:r>
        <w:t>Decision height (DH) is a specified height above the ground in an instrument approach procedure at which the pilot must decide whether to initiate an immediate missed approach if the pilot does not see the required visual reference, or to continue the approach. Decision height is expressed in feet above ground level</w:t>
      </w:r>
      <w:r w:rsidR="00392A19">
        <w:t>.</w:t>
      </w:r>
    </w:p>
    <w:p w:rsidR="00633C8B" w:rsidRDefault="00392A19" w:rsidP="009D7AA7">
      <w:pPr>
        <w:pStyle w:val="NoteLevel3"/>
        <w:numPr>
          <w:numberingChange w:id="121" w:author="Roderick Smith" w:date="2010-07-14T09:51:00Z" w:original="o"/>
        </w:numPr>
      </w:pPr>
      <w:r>
        <w:t>Minimum Descent Altitude (MDA) is the lowest altitude specified in an instrument approach procedure, expressed in feet above mean sea level, to which descent is authorized on final approach or during circle-to-land maneuvering until the pilot sees the required visual reference for heliport or runway of intended landing.</w:t>
      </w:r>
    </w:p>
    <w:p w:rsidR="00997463" w:rsidRDefault="00633C8B">
      <w:pPr>
        <w:pStyle w:val="NoteLevel1"/>
        <w:numPr>
          <w:numberingChange w:id="122" w:author="Roderick Smith" w:date="2010-07-14T09:51:00Z" w:original=""/>
        </w:numPr>
      </w:pPr>
      <w:r>
        <w:t>SSE GCA Approach</w:t>
      </w:r>
      <w:r w:rsidR="00997463">
        <w:t xml:space="preserve"> [FTI </w:t>
      </w:r>
      <w:r w:rsidR="00DC0005">
        <w:t xml:space="preserve">411.1, </w:t>
      </w:r>
      <w:r w:rsidR="00997463">
        <w:t>412]</w:t>
      </w:r>
    </w:p>
    <w:p w:rsidR="00997463" w:rsidRPr="009B1756" w:rsidRDefault="00997463" w:rsidP="00997463">
      <w:pPr>
        <w:pStyle w:val="NoteLevel2"/>
        <w:numPr>
          <w:numberingChange w:id="123" w:author="Roderick Smith" w:date="2010-07-14T09:51:00Z" w:original=""/>
        </w:numPr>
      </w:pPr>
      <w:r w:rsidRPr="009B1756">
        <w:t>Although not flying an approach with a diagram depicted on an approach plate, have an approach to the same runway up and not only brief the approach minimums, but all other applicable field information</w:t>
      </w:r>
    </w:p>
    <w:p w:rsidR="00997463" w:rsidRDefault="00997463" w:rsidP="00997463">
      <w:pPr>
        <w:pStyle w:val="NoteLevel2"/>
        <w:numPr>
          <w:numberingChange w:id="124" w:author="Roderick Smith" w:date="2010-07-14T09:51:00Z" w:original=""/>
        </w:numPr>
      </w:pPr>
      <w:r>
        <w:t xml:space="preserve">Airport Surveillance Radar (ASR) is a non-precision approach offering course guidance only, without glide-slope. </w:t>
      </w:r>
    </w:p>
    <w:p w:rsidR="00997463" w:rsidRDefault="00997463" w:rsidP="00997463">
      <w:pPr>
        <w:pStyle w:val="NoteLevel3"/>
        <w:numPr>
          <w:numberingChange w:id="125" w:author="Roderick Smith" w:date="2010-07-14T09:51:00Z" w:original="o"/>
        </w:numPr>
      </w:pPr>
      <w:r>
        <w:t>Configure flaps &amp; props and slow to 130 KIAS on dogleg or base</w:t>
      </w:r>
    </w:p>
    <w:p w:rsidR="00997463" w:rsidRDefault="00997463" w:rsidP="00997463">
      <w:pPr>
        <w:pStyle w:val="NoteLevel3"/>
        <w:numPr>
          <w:numberingChange w:id="126" w:author="Roderick Smith" w:date="2010-07-14T09:51:00Z" w:original="o"/>
        </w:numPr>
      </w:pPr>
      <w:r>
        <w:t>Upon contacting the final approach controller give altitude, last assigned heading, request recommended altitudes on final and 10 second gear warning. Configure landing gear and complete landing checklist at the 10 second gear warning.  Upon instruction begin descent to MDA. Controller will issue course guidance when required and give range information each mile while on final approach.</w:t>
      </w:r>
    </w:p>
    <w:p w:rsidR="00DC0005" w:rsidRDefault="00997463" w:rsidP="00997463">
      <w:pPr>
        <w:pStyle w:val="NoteLevel3"/>
        <w:numPr>
          <w:numberingChange w:id="127" w:author="Roderick Smith" w:date="2010-07-14T09:51:00Z" w:original="o"/>
        </w:numPr>
      </w:pPr>
      <w:r>
        <w:t>The controller will inform you when reaching the MAP.</w:t>
      </w:r>
    </w:p>
    <w:p w:rsidR="00997463" w:rsidRDefault="00DC0005" w:rsidP="00997463">
      <w:pPr>
        <w:pStyle w:val="NoteLevel3"/>
        <w:numPr>
          <w:numberingChange w:id="128" w:author="Roderick Smith" w:date="2010-07-14T09:51:00Z" w:original="o"/>
        </w:numPr>
      </w:pPr>
      <w:r>
        <w:t>If you get well below the recommend altitudes you must clean up the gear until in safe position to land.</w:t>
      </w:r>
    </w:p>
    <w:p w:rsidR="00997463" w:rsidRDefault="00997463" w:rsidP="00997463">
      <w:pPr>
        <w:pStyle w:val="NoteLevel3"/>
        <w:numPr>
          <w:numberingChange w:id="129" w:author="Roderick Smith" w:date="2010-07-14T09:51:00Z" w:original="o"/>
        </w:numPr>
      </w:pPr>
      <w:r>
        <w:t>If not receiving recommended altitudes on final the landing gear should remain in the ‘up’ position until in a safe position to land.</w:t>
      </w:r>
    </w:p>
    <w:p w:rsidR="00997463" w:rsidRDefault="00997463" w:rsidP="00997463">
      <w:pPr>
        <w:pStyle w:val="NoteLevel2"/>
        <w:numPr>
          <w:numberingChange w:id="130" w:author="Roderick Smith" w:date="2010-07-14T09:51:00Z" w:original=""/>
        </w:numPr>
      </w:pPr>
      <w:r>
        <w:t>Precision Approach Radar (PAR) is a precision GCA that provides both course and glide-slope guidance.</w:t>
      </w:r>
    </w:p>
    <w:p w:rsidR="00DC0005" w:rsidRDefault="00DC0005" w:rsidP="00997463">
      <w:pPr>
        <w:pStyle w:val="NoteLevel3"/>
        <w:numPr>
          <w:numberingChange w:id="131" w:author="Roderick Smith" w:date="2010-07-14T09:51:00Z" w:original="o"/>
        </w:numPr>
      </w:pPr>
      <w:r>
        <w:t>Configure flaps &amp; props and slow to 130 KIAS on dog-leg or base legs. Upon checking in with the final approach controller give altitude, last assigned heading and request 10 second gear warning.</w:t>
      </w:r>
    </w:p>
    <w:p w:rsidR="00DC0005" w:rsidRDefault="00DC0005" w:rsidP="00997463">
      <w:pPr>
        <w:pStyle w:val="NoteLevel3"/>
        <w:numPr>
          <w:numberingChange w:id="132" w:author="Roderick Smith" w:date="2010-07-14T09:51:00Z" w:original="o"/>
        </w:numPr>
      </w:pPr>
      <w:r>
        <w:t>Lower landing gear and complete landing checklist at the 10 second gear warning.</w:t>
      </w:r>
    </w:p>
    <w:p w:rsidR="00997463" w:rsidRDefault="00997463" w:rsidP="00997463">
      <w:pPr>
        <w:pStyle w:val="NoteLevel3"/>
        <w:numPr>
          <w:numberingChange w:id="133" w:author="Roderick Smith" w:date="2010-07-14T09:51:00Z" w:original="o"/>
        </w:numPr>
      </w:pPr>
      <w:r>
        <w:t>Descent begins when the controller says “On Glide Path”, upon which the pilot should establish the predetermined rate of descent.</w:t>
      </w:r>
      <w:r w:rsidR="00DC0005">
        <w:t xml:space="preserve"> (approximately 600-700 FPM in the TC-12B, typically)</w:t>
      </w:r>
    </w:p>
    <w:p w:rsidR="00997463" w:rsidRDefault="00997463" w:rsidP="00997463">
      <w:pPr>
        <w:pStyle w:val="NoteLevel3"/>
        <w:numPr>
          <w:numberingChange w:id="134" w:author="Roderick Smith" w:date="2010-07-14T09:51:00Z" w:original="o"/>
        </w:numPr>
      </w:pPr>
      <w:r>
        <w:t>Avoid excessive power, pitch or bank changes. Normally pitch changes of 1</w:t>
      </w:r>
      <w:r>
        <w:sym w:font="Symbol" w:char="F0B0"/>
      </w:r>
      <w:r>
        <w:t xml:space="preserve"> should be sufficient to correct back to glide path.</w:t>
      </w:r>
    </w:p>
    <w:p w:rsidR="00997463" w:rsidRDefault="00997463" w:rsidP="00997463">
      <w:pPr>
        <w:pStyle w:val="NoteLevel3"/>
        <w:numPr>
          <w:numberingChange w:id="135" w:author="Roderick Smith" w:date="2010-07-14T09:51:00Z" w:original="o"/>
        </w:numPr>
      </w:pPr>
      <w:r>
        <w:t xml:space="preserve">Make heading changes immediately, using shallow angles of bank not to exceed ½ SRT. </w:t>
      </w:r>
    </w:p>
    <w:p w:rsidR="00997463" w:rsidRDefault="00997463" w:rsidP="00997463">
      <w:pPr>
        <w:pStyle w:val="NoteLevel3"/>
        <w:numPr>
          <w:numberingChange w:id="136" w:author="Roderick Smith" w:date="2010-07-14T09:51:00Z" w:original="o"/>
        </w:numPr>
      </w:pPr>
      <w:r>
        <w:t>Decision Altitude (DA) is the MSL altitude  and Decision Height (DH) is the AGL altitude at which a decision must be made on a precision approach. The controller will advise when DH has been reached. In the cockpit, DA is determined by the barometric altimeter or controller, which is reached first.</w:t>
      </w:r>
    </w:p>
    <w:p w:rsidR="00DC0005" w:rsidRDefault="00997463" w:rsidP="00DC0005">
      <w:pPr>
        <w:pStyle w:val="NoteLevel3"/>
        <w:numPr>
          <w:numberingChange w:id="137" w:author="Roderick Smith" w:date="2010-07-14T09:51:00Z" w:original="o"/>
        </w:numPr>
      </w:pPr>
      <w:r>
        <w:t>Two NATOPS qualified aviators must be at the controls to utilize minimums lower than 200 feet.</w:t>
      </w:r>
    </w:p>
    <w:p w:rsidR="00DC0005" w:rsidRDefault="00DC0005" w:rsidP="00DC0005">
      <w:pPr>
        <w:pStyle w:val="NoteLevel2"/>
        <w:numPr>
          <w:numberingChange w:id="138" w:author="Roderick Smith" w:date="2010-07-14T09:51:00Z" w:original=""/>
        </w:numPr>
      </w:pPr>
      <w:r>
        <w:t>If, at anytime , you are unable to maintain glide-path or airspeed, you should retract the gear or clean up completely to eliminate drag. After re-establishing glide-path and airspeed, reconfigure and complete the Landing Checklist again.</w:t>
      </w:r>
    </w:p>
    <w:p w:rsidR="00DC0005" w:rsidRDefault="00633C8B" w:rsidP="00DC0005">
      <w:pPr>
        <w:pStyle w:val="NoteLevel1"/>
        <w:numPr>
          <w:numberingChange w:id="139" w:author="Roderick Smith" w:date="2010-07-14T09:51:00Z" w:original=""/>
        </w:numPr>
      </w:pPr>
      <w:r>
        <w:t>SSE PAR Configuration Point</w:t>
      </w:r>
      <w:r w:rsidR="00DC0005">
        <w:t xml:space="preserve"> [FTI 412.2]</w:t>
      </w:r>
    </w:p>
    <w:p w:rsidR="00126134" w:rsidRDefault="00DC0005" w:rsidP="00DC0005">
      <w:pPr>
        <w:pStyle w:val="NoteLevel2"/>
        <w:numPr>
          <w:numberingChange w:id="140" w:author="Roderick Smith" w:date="2010-07-14T09:51:00Z" w:original=""/>
        </w:numPr>
      </w:pPr>
      <w:r>
        <w:t>On the base or dog-leg, lower the flaps to approach, set the props full</w:t>
      </w:r>
      <w:r w:rsidR="00126134">
        <w:t xml:space="preserve"> forward, and slow to 130 KIAS.</w:t>
      </w:r>
    </w:p>
    <w:p w:rsidR="00633C8B" w:rsidRDefault="00126134" w:rsidP="00DC0005">
      <w:pPr>
        <w:pStyle w:val="NoteLevel2"/>
        <w:numPr>
          <w:numberingChange w:id="141" w:author="Roderick Smith" w:date="2010-07-14T09:51:00Z" w:original=""/>
        </w:numPr>
      </w:pPr>
      <w:r>
        <w:t>At the 10 second gear warning, lower the landing gear and complete the Landing Checklist.</w:t>
      </w:r>
    </w:p>
    <w:p w:rsidR="00023442" w:rsidRDefault="00633C8B">
      <w:pPr>
        <w:pStyle w:val="NoteLevel1"/>
        <w:numPr>
          <w:numberingChange w:id="142" w:author="Roderick Smith" w:date="2010-07-14T09:51:00Z" w:original=""/>
        </w:numPr>
      </w:pPr>
      <w:r>
        <w:t>SSE ILS Approach</w:t>
      </w:r>
    </w:p>
    <w:p w:rsidR="008B607B" w:rsidRDefault="008B607B" w:rsidP="008B607B">
      <w:pPr>
        <w:pStyle w:val="NoteLevel2"/>
        <w:numPr>
          <w:numberingChange w:id="143" w:author="Roderick Smith" w:date="2010-07-14T09:51:00Z" w:original=""/>
        </w:numPr>
      </w:pPr>
      <w:r>
        <w:t>Maintain a clean configuration and 150 KIAS if possible for the initial and intermediate segments of the approach. 140-150 KIAS is allowable.</w:t>
      </w:r>
    </w:p>
    <w:p w:rsidR="008B607B" w:rsidRDefault="00023442" w:rsidP="00F300E5">
      <w:pPr>
        <w:pStyle w:val="NoteLevel2"/>
        <w:numPr>
          <w:numberingChange w:id="144" w:author="Roderick Smith" w:date="2010-07-14T09:51:00Z" w:original=""/>
        </w:numPr>
      </w:pPr>
      <w:r>
        <w:t>Flown the same as a regular ILS approach with the exception of landing gear configuration point.</w:t>
      </w:r>
    </w:p>
    <w:p w:rsidR="008B607B" w:rsidRDefault="008B607B" w:rsidP="00F300E5">
      <w:pPr>
        <w:pStyle w:val="NoteLevel2"/>
        <w:numPr>
          <w:numberingChange w:id="145" w:author="Roderick Smith" w:date="2010-07-14T09:51:00Z" w:original=""/>
        </w:numPr>
      </w:pPr>
      <w:r>
        <w:t>Configure flaps to approach, set props full forward and slow to 130 KIAS anytime after the normal configuration point.</w:t>
      </w:r>
    </w:p>
    <w:p w:rsidR="00F300E5" w:rsidRDefault="008B607B" w:rsidP="00F300E5">
      <w:pPr>
        <w:pStyle w:val="NoteLevel2"/>
        <w:numPr>
          <w:numberingChange w:id="146" w:author="Roderick Smith" w:date="2010-07-14T09:51:00Z" w:original=""/>
        </w:numPr>
      </w:pPr>
      <w:r>
        <w:t>Make sure you add enough power to stay on glide-path</w:t>
      </w:r>
    </w:p>
    <w:p w:rsidR="00023442" w:rsidRDefault="00633C8B">
      <w:pPr>
        <w:pStyle w:val="NoteLevel1"/>
        <w:numPr>
          <w:numberingChange w:id="147" w:author="Roderick Smith" w:date="2010-07-14T09:51:00Z" w:original=""/>
        </w:numPr>
      </w:pPr>
      <w:r>
        <w:t>SSE ILS Configuration Point</w:t>
      </w:r>
      <w:r w:rsidR="002B7D8F">
        <w:t xml:space="preserve"> [FTI 412]</w:t>
      </w:r>
    </w:p>
    <w:p w:rsidR="00023442" w:rsidRPr="00023442" w:rsidRDefault="00023442" w:rsidP="00023442">
      <w:pPr>
        <w:pStyle w:val="NoteLevel2"/>
        <w:numPr>
          <w:numberingChange w:id="148" w:author="Roderick Smith" w:date="2010-07-14T09:51:00Z" w:original=""/>
        </w:numPr>
      </w:pPr>
      <w:r w:rsidRPr="00023442">
        <w:t>Once established on final and approaching the normal configuration point (1 ½ dots below glide-slope), lower the flaps to approach, set props full forward, and slow to 130 KIAS.</w:t>
      </w:r>
    </w:p>
    <w:p w:rsidR="00023442" w:rsidRPr="00023442" w:rsidRDefault="00023442" w:rsidP="00023442">
      <w:pPr>
        <w:pStyle w:val="NoteLevel2"/>
        <w:numPr>
          <w:numberingChange w:id="149" w:author="Roderick Smith" w:date="2010-07-14T09:51:00Z" w:original=""/>
        </w:numPr>
      </w:pPr>
      <w:r w:rsidRPr="00023442">
        <w:t>At ½ dot below glide-slope intercept, lower the landing gear &amp; complete the Landing Checklist.</w:t>
      </w:r>
    </w:p>
    <w:p w:rsidR="00633C8B" w:rsidRDefault="00633C8B" w:rsidP="00023442">
      <w:pPr>
        <w:pStyle w:val="NoteLevel1"/>
        <w:numPr>
          <w:numberingChange w:id="150" w:author="Roderick Smith" w:date="2010-07-14T09:51:00Z" w:original=""/>
        </w:numPr>
      </w:pPr>
      <w:r>
        <w:t>SSE ASR Configuration Point</w:t>
      </w:r>
      <w:r w:rsidR="002B7D8F">
        <w:t xml:space="preserve"> [FTI 412]</w:t>
      </w:r>
    </w:p>
    <w:p w:rsidR="00023442" w:rsidRDefault="00023442" w:rsidP="00023442">
      <w:pPr>
        <w:pStyle w:val="NoteLevel2"/>
        <w:numPr>
          <w:numberingChange w:id="151" w:author="Roderick Smith" w:date="2010-07-14T09:51:00Z" w:original=""/>
        </w:numPr>
      </w:pPr>
      <w:r>
        <w:t>On the base or dog-leg to final, lower the flaps to approach, set the props full forward and slow to  130 KIAS.</w:t>
      </w:r>
    </w:p>
    <w:p w:rsidR="00023442" w:rsidRDefault="00633C8B" w:rsidP="00023442">
      <w:pPr>
        <w:pStyle w:val="NoteLevel2"/>
        <w:numPr>
          <w:numberingChange w:id="152" w:author="Roderick Smith" w:date="2010-07-14T09:51:00Z" w:original=""/>
        </w:numPr>
      </w:pPr>
      <w:r>
        <w:t>With Recommended Altitudes</w:t>
      </w:r>
    </w:p>
    <w:p w:rsidR="00633C8B" w:rsidRDefault="00023442" w:rsidP="00023442">
      <w:pPr>
        <w:pStyle w:val="NoteLevel3"/>
        <w:numPr>
          <w:numberingChange w:id="153" w:author="Roderick Smith" w:date="2010-07-14T09:51:00Z" w:original="o"/>
        </w:numPr>
      </w:pPr>
      <w:r>
        <w:t>Lower the landing gear and complete the landing checklist at the final controller’s 10 second gear warning.</w:t>
      </w:r>
    </w:p>
    <w:p w:rsidR="00023442" w:rsidRDefault="00633C8B" w:rsidP="00023442">
      <w:pPr>
        <w:pStyle w:val="NoteLevel2"/>
        <w:numPr>
          <w:numberingChange w:id="154" w:author="Roderick Smith" w:date="2010-07-14T09:51:00Z" w:original=""/>
        </w:numPr>
      </w:pPr>
      <w:r>
        <w:t>Without Recommended Altitudes</w:t>
      </w:r>
    </w:p>
    <w:p w:rsidR="00E436D7" w:rsidRDefault="00023442" w:rsidP="00B26A54">
      <w:pPr>
        <w:pStyle w:val="NoteLevel3"/>
        <w:numPr>
          <w:numberingChange w:id="155" w:author="Roderick Smith" w:date="2010-07-14T09:51:00Z" w:original="o"/>
        </w:numPr>
      </w:pPr>
      <w:r>
        <w:t>Lower the landing gear and complete the landing checklist at a safe position</w:t>
      </w:r>
    </w:p>
    <w:p w:rsidR="00633C8B" w:rsidRDefault="00633C8B">
      <w:pPr>
        <w:pStyle w:val="NoteLevel1"/>
        <w:numPr>
          <w:numberingChange w:id="156" w:author="Roderick Smith" w:date="2010-07-14T09:51:00Z" w:original=""/>
        </w:numPr>
        <w:sectPr w:rsidR="00633C8B">
          <w:headerReference w:type="first" r:id="rId7"/>
          <w:pgSz w:w="12240" w:h="15840"/>
          <w:pgMar w:top="432" w:right="720" w:bottom="720" w:left="720" w:gutter="0"/>
          <w:titlePg/>
          <w:docGrid w:type="lines" w:linePitch="360"/>
          <w:printerSettings r:id="rId8"/>
        </w:sectPr>
      </w:pPr>
    </w:p>
    <w:p w:rsidR="00966DA7" w:rsidRDefault="00633C8B" w:rsidP="00D7622B">
      <w:pPr>
        <w:pStyle w:val="NoteLevel1"/>
        <w:numPr>
          <w:numberingChange w:id="159" w:author="Roderick Smith" w:date="2010-07-14T09:51:00Z" w:original=""/>
        </w:numPr>
      </w:pPr>
      <w:r>
        <w:t>SSE LOC Approach</w:t>
      </w:r>
    </w:p>
    <w:p w:rsidR="00966DA7" w:rsidRPr="00966DA7" w:rsidRDefault="00966DA7" w:rsidP="00966DA7">
      <w:pPr>
        <w:pStyle w:val="NoteLevel2"/>
        <w:numPr>
          <w:numberingChange w:id="160" w:author="Roderick Smith" w:date="2010-07-14T09:51:00Z" w:original=""/>
        </w:numPr>
      </w:pPr>
      <w:r w:rsidRPr="00966DA7">
        <w:t>Maintain a clean configuration and 150 KIAS if possible for the initial and intermediate segments of the approach. 140-150 KIAS is allowable.</w:t>
      </w:r>
    </w:p>
    <w:p w:rsidR="00966DA7" w:rsidRPr="00966DA7" w:rsidRDefault="00966DA7" w:rsidP="00966DA7">
      <w:pPr>
        <w:pStyle w:val="NoteLevel2"/>
        <w:numPr>
          <w:numberingChange w:id="161" w:author="Roderick Smith" w:date="2010-07-14T09:51:00Z" w:original=""/>
        </w:numPr>
      </w:pPr>
      <w:r w:rsidRPr="00966DA7">
        <w:t>Flown the same</w:t>
      </w:r>
      <w:r>
        <w:t xml:space="preserve"> as a regular localizer</w:t>
      </w:r>
      <w:r w:rsidRPr="00966DA7">
        <w:t xml:space="preserve"> approach with the exception of landing gear configuration point.</w:t>
      </w:r>
    </w:p>
    <w:p w:rsidR="00966DA7" w:rsidRPr="00966DA7" w:rsidRDefault="00966DA7" w:rsidP="00966DA7">
      <w:pPr>
        <w:pStyle w:val="NoteLevel2"/>
        <w:numPr>
          <w:numberingChange w:id="162" w:author="Roderick Smith" w:date="2010-07-14T09:51:00Z" w:original=""/>
        </w:numPr>
      </w:pPr>
      <w:r w:rsidRPr="00966DA7">
        <w:t xml:space="preserve">Configure flaps to approach, set props full forward and slow to 130 KIAS </w:t>
      </w:r>
      <w:r>
        <w:t>at the normal configuration point, and hold the gear until in a safe position to land</w:t>
      </w:r>
    </w:p>
    <w:p w:rsidR="00966DA7" w:rsidRDefault="00633C8B">
      <w:pPr>
        <w:pStyle w:val="NoteLevel1"/>
        <w:numPr>
          <w:numberingChange w:id="163" w:author="Roderick Smith" w:date="2010-07-14T09:51:00Z" w:original=""/>
        </w:numPr>
      </w:pPr>
      <w:r>
        <w:t>SSE LOC-BC Approach</w:t>
      </w:r>
    </w:p>
    <w:p w:rsidR="00966DA7" w:rsidRPr="00966DA7" w:rsidRDefault="00966DA7" w:rsidP="00966DA7">
      <w:pPr>
        <w:pStyle w:val="NoteLevel2"/>
        <w:numPr>
          <w:numberingChange w:id="164" w:author="Roderick Smith" w:date="2010-07-14T09:51:00Z" w:original=""/>
        </w:numPr>
      </w:pPr>
      <w:r w:rsidRPr="00966DA7">
        <w:t>Maintain a clean configuration and 150 KIAS if possible for the initial and intermediate segments of the approach. 140-150 KIAS is allowable.</w:t>
      </w:r>
    </w:p>
    <w:p w:rsidR="00966DA7" w:rsidRPr="00966DA7" w:rsidRDefault="00966DA7" w:rsidP="00966DA7">
      <w:pPr>
        <w:pStyle w:val="NoteLevel2"/>
        <w:numPr>
          <w:numberingChange w:id="165" w:author="Roderick Smith" w:date="2010-07-14T09:51:00Z" w:original=""/>
        </w:numPr>
      </w:pPr>
      <w:r w:rsidRPr="00966DA7">
        <w:t>Flown the same as a regular localizer approach with the exception of landing gear configuration point.</w:t>
      </w:r>
    </w:p>
    <w:p w:rsidR="00633C8B" w:rsidRDefault="00966DA7" w:rsidP="00966DA7">
      <w:pPr>
        <w:pStyle w:val="NoteLevel2"/>
        <w:numPr>
          <w:numberingChange w:id="166" w:author="Roderick Smith" w:date="2010-07-14T09:51:00Z" w:original=""/>
        </w:numPr>
      </w:pPr>
      <w:r w:rsidRPr="00966DA7">
        <w:t>Configure flaps to approach, set props full forward and slow to 130 KIAS at the normal configuration point, and hold the gear until in a safe position to land</w:t>
      </w:r>
    </w:p>
    <w:p w:rsidR="001D6C13" w:rsidRDefault="001D6C13" w:rsidP="001D6C13">
      <w:pPr>
        <w:pStyle w:val="NoteLevel1"/>
        <w:numPr>
          <w:numberingChange w:id="167" w:author="Roderick Smith" w:date="2010-07-14T09:51:00Z" w:original=""/>
        </w:numPr>
      </w:pPr>
      <w:r>
        <w:t>Procedure Track</w:t>
      </w:r>
    </w:p>
    <w:p w:rsidR="001D6C13" w:rsidRDefault="001D6C13" w:rsidP="001D6C13">
      <w:pPr>
        <w:pStyle w:val="NoteLevel2"/>
        <w:numPr>
          <w:numberingChange w:id="168" w:author="Roderick Smith" w:date="2010-07-14T09:51:00Z" w:original=""/>
        </w:numPr>
      </w:pPr>
      <w:r>
        <w:t>Arc/Radial Combination [Primary Instrument FTI]</w:t>
      </w:r>
    </w:p>
    <w:p w:rsidR="001D6C13" w:rsidRDefault="001D6C13" w:rsidP="001D6C13">
      <w:pPr>
        <w:pStyle w:val="NoteLevel3"/>
        <w:numPr>
          <w:numberingChange w:id="169" w:author="Roderick Smith" w:date="2010-07-14T09:51:00Z" w:original="o"/>
        </w:numPr>
      </w:pPr>
      <w:r>
        <w:t>Arcing is defined as flying at a constant distance from a TACAN or VOR/DME station by reference to DME</w:t>
      </w:r>
    </w:p>
    <w:p w:rsidR="001D6C13" w:rsidRDefault="001D6C13" w:rsidP="001D6C13">
      <w:pPr>
        <w:pStyle w:val="NoteLevel3"/>
        <w:numPr>
          <w:numberingChange w:id="170" w:author="Roderick Smith" w:date="2010-07-14T09:51:00Z" w:original="o"/>
        </w:numPr>
      </w:pPr>
      <w:r>
        <w:t>In practice you do not actually fly a “perfect arc”, but by varying AOB and heading, a close approximation of an arc can be achieved.</w:t>
      </w:r>
    </w:p>
    <w:p w:rsidR="001D6C13" w:rsidRDefault="001D6C13" w:rsidP="001D6C13">
      <w:pPr>
        <w:pStyle w:val="NoteLevel3"/>
        <w:numPr>
          <w:numberingChange w:id="171" w:author="Roderick Smith" w:date="2010-07-14T09:51:00Z" w:original="o"/>
        </w:numPr>
      </w:pPr>
      <w:r>
        <w:t>When turning onto an arc from a radial, the amount of lead should be 0.5% of the aircrafts groundspeed.</w:t>
      </w:r>
    </w:p>
    <w:p w:rsidR="001D6C13" w:rsidRDefault="001D6C13" w:rsidP="001D6C13">
      <w:pPr>
        <w:pStyle w:val="NoteLevel4"/>
        <w:numPr>
          <w:numberingChange w:id="172" w:author="Roderick Smith" w:date="2010-07-14T09:51:00Z" w:original=""/>
        </w:numPr>
      </w:pPr>
      <w:r>
        <w:t>At 150 KIAS, this is approximately 0.8 NM</w:t>
      </w:r>
    </w:p>
    <w:p w:rsidR="001D6C13" w:rsidRDefault="001D6C13" w:rsidP="001D6C13">
      <w:pPr>
        <w:pStyle w:val="NoteLevel3"/>
        <w:numPr>
          <w:numberingChange w:id="173" w:author="Roderick Smith" w:date="2010-07-14T09:51:00Z" w:original="o"/>
        </w:numPr>
      </w:pPr>
      <w:r>
        <w:t>Turn to place the TACAN or VOR needle on the 90</w:t>
      </w:r>
      <w:r>
        <w:sym w:font="Symbol" w:char="F0B0"/>
      </w:r>
      <w:r>
        <w:t xml:space="preserve"> benchmark</w:t>
      </w:r>
    </w:p>
    <w:p w:rsidR="001D6C13" w:rsidRDefault="001D6C13" w:rsidP="001D6C13">
      <w:pPr>
        <w:pStyle w:val="NoteLevel4"/>
        <w:numPr>
          <w:numberingChange w:id="174" w:author="Roderick Smith" w:date="2010-07-14T09:51:00Z" w:original=""/>
        </w:numPr>
      </w:pPr>
      <w:r>
        <w:t>If DME is less than the desired arc distance, maintain heading. If excessively inside the arc, turn away from the NAVAID to place the head of the needle just below the 90</w:t>
      </w:r>
      <w:r>
        <w:sym w:font="Symbol" w:char="F0B0"/>
      </w:r>
      <w:r>
        <w:t xml:space="preserve"> benchmark</w:t>
      </w:r>
    </w:p>
    <w:p w:rsidR="001D6C13" w:rsidRDefault="001D6C13" w:rsidP="001D6C13">
      <w:pPr>
        <w:pStyle w:val="NoteLevel4"/>
        <w:numPr>
          <w:numberingChange w:id="175" w:author="Roderick Smith" w:date="2010-07-14T09:51:00Z" w:original=""/>
        </w:numPr>
      </w:pPr>
      <w:r>
        <w:t>If the DME is more than the desired arc distance, turn toward the NAVAID to place the head of he needle just above the 90</w:t>
      </w:r>
      <w:r>
        <w:sym w:font="Symbol" w:char="F0B0"/>
      </w:r>
      <w:r>
        <w:t xml:space="preserve"> benchmark.</w:t>
      </w:r>
    </w:p>
    <w:p w:rsidR="001D6C13" w:rsidRDefault="001D6C13" w:rsidP="001D6C13">
      <w:pPr>
        <w:pStyle w:val="NoteLevel3"/>
        <w:numPr>
          <w:numberingChange w:id="176" w:author="Roderick Smith" w:date="2010-07-14T09:51:00Z" w:original="o"/>
        </w:numPr>
      </w:pPr>
      <w:r>
        <w:t>Turn off an arc onto a radial: (60/DME) x (5% Groundspeed)</w:t>
      </w:r>
    </w:p>
    <w:p w:rsidR="001D6C13" w:rsidRDefault="001D6C13" w:rsidP="001D6C13">
      <w:pPr>
        <w:pStyle w:val="NoteLevel2"/>
        <w:numPr>
          <w:numberingChange w:id="177" w:author="Roderick Smith" w:date="2010-07-14T09:51:00Z" w:original=""/>
        </w:numPr>
      </w:pPr>
      <w:r>
        <w:t>Teardrop</w:t>
      </w:r>
    </w:p>
    <w:p w:rsidR="001D6C13" w:rsidRDefault="001D6C13" w:rsidP="001D6C13">
      <w:pPr>
        <w:pStyle w:val="NoteLevel3"/>
        <w:numPr>
          <w:numberingChange w:id="178" w:author="Roderick Smith" w:date="2010-07-14T09:51:00Z" w:original="o"/>
        </w:numPr>
      </w:pPr>
      <w:r>
        <w:t>Per Advanced FTI:</w:t>
      </w:r>
    </w:p>
    <w:p w:rsidR="001D6C13" w:rsidRDefault="001D6C13" w:rsidP="001D6C13">
      <w:pPr>
        <w:pStyle w:val="NoteLevel4"/>
        <w:numPr>
          <w:numberingChange w:id="179" w:author="Roderick Smith" w:date="2010-07-14T09:51:00Z" w:original=""/>
        </w:numPr>
      </w:pPr>
      <w:r>
        <w:t xml:space="preserve">The advantage of the teardrop is that pilots can proceed outbound </w:t>
      </w:r>
      <w:r w:rsidR="00B47B9A">
        <w:t>u</w:t>
      </w:r>
      <w:r>
        <w:t>sing course guidance to achieve the proper offset from the PT course so that one continuous turn will establish you inbound</w:t>
      </w:r>
    </w:p>
    <w:p w:rsidR="001D6C13" w:rsidRDefault="001D6C13" w:rsidP="001D6C13">
      <w:pPr>
        <w:pStyle w:val="NoteLevel4"/>
        <w:numPr>
          <w:numberingChange w:id="180" w:author="Roderick Smith" w:date="2010-07-14T09:51:00Z" w:original=""/>
        </w:numPr>
      </w:pPr>
      <w:r>
        <w:t>Rules of Thumb</w:t>
      </w:r>
    </w:p>
    <w:p w:rsidR="001D6C13" w:rsidRDefault="001D6C13" w:rsidP="001D6C13">
      <w:pPr>
        <w:pStyle w:val="NoteLevel5"/>
        <w:numPr>
          <w:numberingChange w:id="181" w:author="Roderick Smith" w:date="2010-07-14T09:51:00Z" w:original=""/>
        </w:numPr>
      </w:pPr>
      <w:r>
        <w:t>30</w:t>
      </w:r>
      <w:r>
        <w:sym w:font="Symbol" w:char="F0B0"/>
      </w:r>
      <w:r>
        <w:t xml:space="preserve"> teardrop for 1 minute outbound</w:t>
      </w:r>
    </w:p>
    <w:p w:rsidR="001D6C13" w:rsidRDefault="001D6C13" w:rsidP="001D6C13">
      <w:pPr>
        <w:pStyle w:val="NoteLevel5"/>
        <w:numPr>
          <w:numberingChange w:id="182" w:author="Roderick Smith" w:date="2010-07-14T09:51:00Z" w:original=""/>
        </w:numPr>
      </w:pPr>
      <w:r>
        <w:t>20</w:t>
      </w:r>
      <w:r>
        <w:sym w:font="Symbol" w:char="F0B0"/>
      </w:r>
      <w:r>
        <w:t xml:space="preserve"> teardrop for 2 minutes outbound</w:t>
      </w:r>
    </w:p>
    <w:p w:rsidR="001D6C13" w:rsidRDefault="001D6C13" w:rsidP="001D6C13">
      <w:pPr>
        <w:pStyle w:val="NoteLevel5"/>
        <w:numPr>
          <w:numberingChange w:id="183" w:author="Roderick Smith" w:date="2010-07-14T09:51:00Z" w:original=""/>
        </w:numPr>
      </w:pPr>
      <w:r>
        <w:t>10</w:t>
      </w:r>
      <w:r>
        <w:sym w:font="Symbol" w:char="F0B0"/>
      </w:r>
      <w:r>
        <w:t xml:space="preserve"> teardrop for 3 minutes outbound</w:t>
      </w:r>
    </w:p>
    <w:p w:rsidR="001D6C13" w:rsidRDefault="001D6C13" w:rsidP="001D6C13">
      <w:pPr>
        <w:pStyle w:val="NoteLevel3"/>
        <w:numPr>
          <w:numberingChange w:id="184" w:author="Roderick Smith" w:date="2010-07-14T09:51:00Z" w:original="o"/>
        </w:numPr>
      </w:pPr>
      <w:r>
        <w:t>Per Primary FTI</w:t>
      </w:r>
    </w:p>
    <w:p w:rsidR="001D6C13" w:rsidRDefault="001D6C13" w:rsidP="001D6C13">
      <w:pPr>
        <w:pStyle w:val="NoteLevel4"/>
        <w:numPr>
          <w:numberingChange w:id="185" w:author="Roderick Smith" w:date="2010-07-14T09:51:00Z" w:original=""/>
        </w:numPr>
      </w:pPr>
      <w:r>
        <w:t>IAF 6 Ts</w:t>
      </w:r>
    </w:p>
    <w:p w:rsidR="001D6C13" w:rsidRDefault="001D6C13" w:rsidP="001D6C13">
      <w:pPr>
        <w:pStyle w:val="NoteLevel5"/>
        <w:numPr>
          <w:numberingChange w:id="186" w:author="Roderick Smith" w:date="2010-07-14T09:51:00Z" w:original=""/>
        </w:numPr>
      </w:pPr>
      <w:r>
        <w:rPr>
          <w:b/>
        </w:rPr>
        <w:t xml:space="preserve">Time. </w:t>
      </w:r>
      <w:r>
        <w:t>Note time</w:t>
      </w:r>
    </w:p>
    <w:p w:rsidR="001D6C13" w:rsidRDefault="001D6C13" w:rsidP="001D6C13">
      <w:pPr>
        <w:pStyle w:val="NoteLevel5"/>
        <w:numPr>
          <w:numberingChange w:id="187" w:author="Roderick Smith" w:date="2010-07-14T09:51:00Z" w:original=""/>
        </w:numPr>
      </w:pPr>
      <w:r>
        <w:rPr>
          <w:b/>
        </w:rPr>
        <w:t>Turn.</w:t>
      </w:r>
      <w:r>
        <w:t xml:space="preserve"> In the shortest distance to parallel the outbound course</w:t>
      </w:r>
    </w:p>
    <w:p w:rsidR="001D6C13" w:rsidRDefault="001D6C13" w:rsidP="001D6C13">
      <w:pPr>
        <w:pStyle w:val="NoteLevel5"/>
        <w:numPr>
          <w:numberingChange w:id="188" w:author="Roderick Smith" w:date="2010-07-14T09:51:00Z" w:original=""/>
        </w:numPr>
      </w:pPr>
      <w:r>
        <w:rPr>
          <w:b/>
        </w:rPr>
        <w:t>Time.</w:t>
      </w:r>
      <w:r>
        <w:t xml:space="preserve"> Start timing for three minutes outbound when wings level or abeam the station</w:t>
      </w:r>
    </w:p>
    <w:p w:rsidR="001D6C13" w:rsidRDefault="001D6C13" w:rsidP="001D6C13">
      <w:pPr>
        <w:pStyle w:val="NoteLevel5"/>
        <w:numPr>
          <w:numberingChange w:id="189" w:author="Roderick Smith" w:date="2010-07-14T09:51:00Z" w:original=""/>
        </w:numPr>
      </w:pPr>
      <w:r>
        <w:rPr>
          <w:b/>
        </w:rPr>
        <w:t>Transition.</w:t>
      </w:r>
      <w:r>
        <w:t xml:space="preserve"> Airspeed, Altitude, Configuration</w:t>
      </w:r>
    </w:p>
    <w:p w:rsidR="001D6C13" w:rsidRDefault="001D6C13" w:rsidP="001D6C13">
      <w:pPr>
        <w:pStyle w:val="NoteLevel5"/>
        <w:numPr>
          <w:numberingChange w:id="190" w:author="Roderick Smith" w:date="2010-07-14T09:51:00Z" w:original=""/>
        </w:numPr>
      </w:pPr>
      <w:r>
        <w:rPr>
          <w:b/>
        </w:rPr>
        <w:t>Twist.</w:t>
      </w:r>
      <w:r>
        <w:t xml:space="preserve"> Set the outbound course in the CDI and intercept</w:t>
      </w:r>
    </w:p>
    <w:p w:rsidR="001D6C13" w:rsidRDefault="001D6C13" w:rsidP="001D6C13">
      <w:pPr>
        <w:pStyle w:val="NoteLevel5"/>
        <w:numPr>
          <w:numberingChange w:id="191" w:author="Roderick Smith" w:date="2010-07-14T09:51:00Z" w:original=""/>
        </w:numPr>
      </w:pPr>
      <w:r>
        <w:rPr>
          <w:b/>
        </w:rPr>
        <w:t>Talk.</w:t>
      </w:r>
      <w:r>
        <w:t xml:space="preserve"> Brief next segment</w:t>
      </w:r>
    </w:p>
    <w:p w:rsidR="001D6C13" w:rsidRDefault="001D6C13" w:rsidP="001D6C13">
      <w:pPr>
        <w:pStyle w:val="NoteLevel4"/>
        <w:numPr>
          <w:numberingChange w:id="192" w:author="Roderick Smith" w:date="2010-07-14T09:51:00Z" w:original=""/>
        </w:numPr>
      </w:pPr>
      <w:r>
        <w:t>After 2 ½ minutes twist inbound course into CDI</w:t>
      </w:r>
    </w:p>
    <w:p w:rsidR="001D6C13" w:rsidRDefault="001D6C13" w:rsidP="001D6C13">
      <w:pPr>
        <w:pStyle w:val="NoteLevel4"/>
        <w:numPr>
          <w:numberingChange w:id="193" w:author="Roderick Smith" w:date="2010-07-14T09:51:00Z" w:original=""/>
        </w:numPr>
      </w:pPr>
      <w:r>
        <w:t>At the three minutes (or timing as appropriate to remain within specified distance) turn to the inbound course and set an intercept.</w:t>
      </w:r>
    </w:p>
    <w:p w:rsidR="001D6C13" w:rsidRDefault="001D6C13" w:rsidP="001D6C13">
      <w:pPr>
        <w:pStyle w:val="NoteLevel4"/>
        <w:numPr>
          <w:numberingChange w:id="194" w:author="Roderick Smith" w:date="2010-07-14T09:51:00Z" w:original=""/>
        </w:numPr>
      </w:pPr>
      <w:r>
        <w:t>When established inbound (half deflection on the CDI for VOR/TACAN approaches, 5 radials for NDB approaches) and 3 NM from FAF, configure and slow to 130 and continue the approach.</w:t>
      </w:r>
    </w:p>
    <w:p w:rsidR="00966DA7" w:rsidRDefault="00633C8B" w:rsidP="001D6C13">
      <w:pPr>
        <w:pStyle w:val="NoteLevel1"/>
        <w:numPr>
          <w:numberingChange w:id="195" w:author="Roderick Smith" w:date="2010-07-14T09:51:00Z" w:original=""/>
        </w:numPr>
      </w:pPr>
      <w:r>
        <w:t>Partial Panel LOC/LOC-BC</w:t>
      </w:r>
      <w:r w:rsidR="00820353">
        <w:t xml:space="preserve"> [FTI B103.2]</w:t>
      </w:r>
    </w:p>
    <w:p w:rsidR="00820353" w:rsidRDefault="00966DA7" w:rsidP="00966DA7">
      <w:pPr>
        <w:pStyle w:val="NoteLevel2"/>
        <w:numPr>
          <w:numberingChange w:id="196" w:author="Roderick Smith" w:date="2010-07-14T09:51:00Z" w:original=""/>
        </w:numPr>
      </w:pPr>
      <w:r>
        <w:t>Loss of attitude gyro</w:t>
      </w:r>
    </w:p>
    <w:p w:rsidR="00820353" w:rsidRPr="00820353" w:rsidRDefault="00820353" w:rsidP="00820353">
      <w:pPr>
        <w:pStyle w:val="NoteLevel3"/>
        <w:numPr>
          <w:ilvl w:val="0"/>
          <w:numId w:val="0"/>
        </w:numPr>
        <w:ind w:left="1800"/>
        <w:rPr>
          <w:i/>
        </w:rPr>
      </w:pPr>
      <w:r w:rsidRPr="00820353">
        <w:rPr>
          <w:i/>
        </w:rPr>
        <w:t>“I’ve lost my attitude system, how is yours?”</w:t>
      </w:r>
    </w:p>
    <w:p w:rsidR="00820353" w:rsidRPr="00820353" w:rsidRDefault="00820353" w:rsidP="00820353">
      <w:pPr>
        <w:pStyle w:val="NoteLevel3"/>
        <w:numPr>
          <w:ilvl w:val="0"/>
          <w:numId w:val="0"/>
        </w:numPr>
        <w:ind w:left="1800"/>
        <w:rPr>
          <w:i/>
        </w:rPr>
      </w:pPr>
      <w:r w:rsidRPr="00820353">
        <w:rPr>
          <w:i/>
        </w:rPr>
        <w:t>“Check circuit breakers and switch to the opposite inverter”</w:t>
      </w:r>
    </w:p>
    <w:p w:rsidR="00820353" w:rsidRPr="00820353" w:rsidRDefault="00820353" w:rsidP="00820353">
      <w:pPr>
        <w:pStyle w:val="NoteLevel3"/>
        <w:numPr>
          <w:ilvl w:val="0"/>
          <w:numId w:val="0"/>
        </w:numPr>
        <w:ind w:left="1800"/>
        <w:rPr>
          <w:i/>
        </w:rPr>
      </w:pPr>
      <w:r w:rsidRPr="00820353">
        <w:rPr>
          <w:i/>
        </w:rPr>
        <w:t>“Are we able to proceed VMC?”</w:t>
      </w:r>
    </w:p>
    <w:p w:rsidR="00820353" w:rsidRPr="00820353" w:rsidRDefault="00820353" w:rsidP="00820353">
      <w:pPr>
        <w:pStyle w:val="NoteLevel3"/>
        <w:numPr>
          <w:ilvl w:val="0"/>
          <w:numId w:val="0"/>
        </w:numPr>
        <w:ind w:left="1800"/>
        <w:rPr>
          <w:i/>
        </w:rPr>
      </w:pPr>
      <w:r w:rsidRPr="00820353">
        <w:rPr>
          <w:i/>
        </w:rPr>
        <w:t>“Secure the big three. Are you familiar with wet compass characteristics?”</w:t>
      </w:r>
    </w:p>
    <w:p w:rsidR="00820353" w:rsidRDefault="00820353" w:rsidP="00820353">
      <w:pPr>
        <w:pStyle w:val="NoteLevel3"/>
        <w:numPr>
          <w:ilvl w:val="0"/>
          <w:numId w:val="0"/>
        </w:numPr>
        <w:ind w:left="1800"/>
        <w:rPr>
          <w:i/>
        </w:rPr>
      </w:pPr>
      <w:r w:rsidRPr="00820353">
        <w:rPr>
          <w:i/>
        </w:rPr>
        <w:t>“Call out cardinal headings and headings when requested to the nearest 5 degrees. You have the comms, declare an emergency. Get me [an appropriate instrument approach, such as a no-gyro PAR]”</w:t>
      </w:r>
    </w:p>
    <w:p w:rsidR="00820353" w:rsidRDefault="00820353" w:rsidP="00820353">
      <w:pPr>
        <w:pStyle w:val="NoteLevel2"/>
        <w:numPr>
          <w:numberingChange w:id="197" w:author="Roderick Smith" w:date="2010-07-14T09:51:00Z" w:original=""/>
        </w:numPr>
      </w:pPr>
      <w:r>
        <w:t>SSE Full Stop</w:t>
      </w:r>
    </w:p>
    <w:p w:rsidR="00633C8B" w:rsidRDefault="00820353" w:rsidP="00820353">
      <w:pPr>
        <w:pStyle w:val="NoteLevel3"/>
        <w:numPr>
          <w:numberingChange w:id="198" w:author="Roderick Smith" w:date="2010-07-14T09:51:00Z" w:original="o"/>
        </w:numPr>
        <w:sectPr w:rsidR="00633C8B">
          <w:headerReference w:type="first" r:id="rId9"/>
          <w:pgSz w:w="12240" w:h="15840"/>
          <w:pgMar w:top="1440" w:right="1440" w:bottom="1440" w:left="1440" w:gutter="0"/>
          <w:titlePg/>
          <w:docGrid w:type="lines" w:linePitch="360"/>
          <w:printerSettings r:id="rId10"/>
        </w:sectPr>
      </w:pPr>
      <w:r>
        <w:rPr>
          <w:i/>
        </w:rPr>
        <w:t>“Once safely on deck, I will bring both power levers over the detent, reversing with the [left/right] engine, maintaining centerline with opposite rudder and aileron and forward yoke pressure. If rudder effectiveness is lost, I will bring both power levers toward flight idle.”</w:t>
      </w:r>
      <w:r w:rsidR="00633C8B">
        <w:cr/>
      </w:r>
    </w:p>
    <w:p w:rsidR="00B161AD" w:rsidRDefault="00633C8B" w:rsidP="00633C8B">
      <w:pPr>
        <w:pStyle w:val="NoteLevel1"/>
        <w:numPr>
          <w:numberingChange w:id="201" w:author="Roderick Smith" w:date="2010-07-14T09:51:00Z" w:original=""/>
        </w:numPr>
      </w:pPr>
      <w:r>
        <w:t>En Route Weather Facilities</w:t>
      </w:r>
      <w:r w:rsidR="0015786F">
        <w:t xml:space="preserve"> [AIM 7.1]</w:t>
      </w:r>
    </w:p>
    <w:p w:rsidR="00B161AD" w:rsidRDefault="00B161AD" w:rsidP="00B161AD">
      <w:pPr>
        <w:pStyle w:val="NoteLevel2"/>
        <w:numPr>
          <w:numberingChange w:id="202" w:author="Roderick Smith" w:date="2010-07-14T09:51:00Z" w:original=""/>
        </w:numPr>
      </w:pPr>
      <w:r>
        <w:t>PMSV</w:t>
      </w:r>
    </w:p>
    <w:p w:rsidR="0015786F" w:rsidRDefault="0015786F" w:rsidP="00B161AD">
      <w:pPr>
        <w:pStyle w:val="NoteLevel2"/>
        <w:numPr>
          <w:numberingChange w:id="203" w:author="Roderick Smith" w:date="2010-07-14T09:51:00Z" w:original=""/>
        </w:numPr>
      </w:pPr>
      <w:r>
        <w:t>Automated Flight Service Station (AFSS/</w:t>
      </w:r>
      <w:r w:rsidR="00B161AD">
        <w:t>FSS</w:t>
      </w:r>
      <w:r>
        <w:t>) [AIM 7.1.2]</w:t>
      </w:r>
    </w:p>
    <w:p w:rsidR="00B161AD" w:rsidRDefault="0015786F" w:rsidP="0015786F">
      <w:pPr>
        <w:pStyle w:val="NoteLevel3"/>
        <w:numPr>
          <w:numberingChange w:id="204" w:author="Roderick Smith" w:date="2010-07-14T09:51:00Z" w:original="o"/>
        </w:numPr>
      </w:pPr>
      <w:r>
        <w:t>The FAA maintains a nationwide network of AFSSs/FSSs to serve the weather needs of pilots.</w:t>
      </w:r>
    </w:p>
    <w:p w:rsidR="00B161AD" w:rsidRDefault="0015786F" w:rsidP="00B161AD">
      <w:pPr>
        <w:pStyle w:val="NoteLevel2"/>
        <w:numPr>
          <w:numberingChange w:id="205" w:author="Roderick Smith" w:date="2010-07-14T09:51:00Z" w:original=""/>
        </w:numPr>
      </w:pPr>
      <w:r>
        <w:t>Hazardous InFlight Weather Advisory Service (</w:t>
      </w:r>
      <w:r w:rsidR="00B161AD">
        <w:t>HIWAS</w:t>
      </w:r>
      <w:r>
        <w:t>)</w:t>
      </w:r>
      <w:r w:rsidR="00B161AD">
        <w:t xml:space="preserve"> [AIM 7.1.10]</w:t>
      </w:r>
    </w:p>
    <w:p w:rsidR="00B161AD" w:rsidRDefault="00B161AD" w:rsidP="00B161AD">
      <w:pPr>
        <w:pStyle w:val="NoteLevel3"/>
        <w:numPr>
          <w:numberingChange w:id="206" w:author="Roderick Smith" w:date="2010-07-14T09:51:00Z" w:original="o"/>
        </w:numPr>
      </w:pPr>
      <w:r>
        <w:t xml:space="preserve">A continuous broadcast of inflight weather advisories including summarized AWW, SIGMETs, Convective SIGMETs, CWAs, AIRMETs, and urgent PIREPs. </w:t>
      </w:r>
    </w:p>
    <w:p w:rsidR="0015786F" w:rsidRDefault="00B161AD" w:rsidP="00B161AD">
      <w:pPr>
        <w:pStyle w:val="NoteLevel3"/>
        <w:numPr>
          <w:numberingChange w:id="207" w:author="Roderick Smith" w:date="2010-07-14T09:51:00Z" w:original="o"/>
        </w:numPr>
      </w:pPr>
      <w:r>
        <w:t>In those areas where HIWAS is commissioned, ARTCC, Terminal ATC, and AFSS/FSS facilities have discontinued the br</w:t>
      </w:r>
      <w:r w:rsidR="0015786F">
        <w:t>oadcast of inflight advisories.</w:t>
      </w:r>
    </w:p>
    <w:p w:rsidR="00B161AD" w:rsidRDefault="0015786F" w:rsidP="00B161AD">
      <w:pPr>
        <w:pStyle w:val="NoteLevel3"/>
        <w:numPr>
          <w:numberingChange w:id="208" w:author="Roderick Smith" w:date="2010-07-14T09:51:00Z" w:original="o"/>
        </w:numPr>
      </w:pPr>
      <w:r>
        <w:t>HIWAS availability is shown on IFR Enroute Low Altitude Charts and VFR Sectional Charts.</w:t>
      </w:r>
    </w:p>
    <w:p w:rsidR="0015786F" w:rsidRDefault="00B161AD" w:rsidP="00B161AD">
      <w:pPr>
        <w:pStyle w:val="NoteLevel2"/>
        <w:numPr>
          <w:numberingChange w:id="209" w:author="Roderick Smith" w:date="2010-07-14T09:51:00Z" w:original=""/>
        </w:numPr>
      </w:pPr>
      <w:r>
        <w:t>ASOS</w:t>
      </w:r>
    </w:p>
    <w:p w:rsidR="0015786F" w:rsidRDefault="0015786F" w:rsidP="00B161AD">
      <w:pPr>
        <w:pStyle w:val="NoteLevel2"/>
        <w:numPr>
          <w:numberingChange w:id="210" w:author="Roderick Smith" w:date="2010-07-14T09:51:00Z" w:original=""/>
        </w:numPr>
      </w:pPr>
      <w:r>
        <w:t>En Route Flight Advisory Service (EFAS) [AIM 7.1.5]</w:t>
      </w:r>
    </w:p>
    <w:p w:rsidR="003C59C4" w:rsidRDefault="0015786F" w:rsidP="0015786F">
      <w:pPr>
        <w:pStyle w:val="NoteLevel3"/>
        <w:numPr>
          <w:numberingChange w:id="211" w:author="Roderick Smith" w:date="2010-07-14T09:51:00Z" w:original="o"/>
        </w:numPr>
      </w:pPr>
      <w:r>
        <w:t>Called “Flight Watch”, a service specifically designed to provide en route aircraft with timely and meaningful weather advisories pertinent</w:t>
      </w:r>
      <w:r w:rsidR="003C59C4">
        <w:t xml:space="preserve"> to the type of flight intended, route of flight, and altitude.</w:t>
      </w:r>
    </w:p>
    <w:p w:rsidR="003C59C4" w:rsidRDefault="003C59C4" w:rsidP="0015786F">
      <w:pPr>
        <w:pStyle w:val="NoteLevel3"/>
        <w:numPr>
          <w:numberingChange w:id="212" w:author="Roderick Smith" w:date="2010-07-14T09:51:00Z" w:original="o"/>
        </w:numPr>
      </w:pPr>
      <w:r>
        <w:t xml:space="preserve">In conjunction, also a central collection and distribution point for PIREPs. </w:t>
      </w:r>
    </w:p>
    <w:p w:rsidR="003C59C4" w:rsidRDefault="003C59C4" w:rsidP="0015786F">
      <w:pPr>
        <w:pStyle w:val="NoteLevel3"/>
        <w:numPr>
          <w:numberingChange w:id="213" w:author="Roderick Smith" w:date="2010-07-14T09:51:00Z" w:original="o"/>
        </w:numPr>
      </w:pPr>
      <w:r>
        <w:t>Provides communication capabilities for aircraft flying at 5,000 feet AGL to 17,500 feet MSL on a common frequency of 122.0 MHz. Discrete frequencies have been established to ensure communications coverage from 18,000 thru 45,000 feet MSL</w:t>
      </w:r>
    </w:p>
    <w:p w:rsidR="003C59C4" w:rsidRDefault="003C59C4" w:rsidP="0015786F">
      <w:pPr>
        <w:pStyle w:val="NoteLevel3"/>
        <w:numPr>
          <w:numberingChange w:id="214" w:author="Roderick Smith" w:date="2010-07-14T09:51:00Z" w:original="o"/>
        </w:numPr>
      </w:pPr>
      <w:r>
        <w:t>Contact Flight Watch by using the name of the ARTCC facility  identification serving the area of your location, followed by your aircraft identification, and the name of the nearest VOR to your position.</w:t>
      </w:r>
    </w:p>
    <w:p w:rsidR="00B161AD" w:rsidRDefault="003C59C4" w:rsidP="0015786F">
      <w:pPr>
        <w:pStyle w:val="NoteLevel3"/>
        <w:numPr>
          <w:numberingChange w:id="215" w:author="Roderick Smith" w:date="2010-07-14T09:51:00Z" w:original="o"/>
        </w:numPr>
      </w:pPr>
      <w:r>
        <w:t xml:space="preserve">Not intended to be used for filing or closing flight plans, position reporting, getting complete pre0flight briefings, or obtaining rather weather reports and forecasts. </w:t>
      </w:r>
    </w:p>
    <w:p w:rsidR="00B161AD" w:rsidRDefault="00B161AD" w:rsidP="00B161AD">
      <w:pPr>
        <w:pStyle w:val="NoteLevel2"/>
        <w:numPr>
          <w:numberingChange w:id="216" w:author="Roderick Smith" w:date="2010-07-14T09:51:00Z" w:original=""/>
        </w:numPr>
      </w:pPr>
      <w:r>
        <w:t>ATIS</w:t>
      </w:r>
    </w:p>
    <w:p w:rsidR="00B161AD" w:rsidRDefault="00B161AD" w:rsidP="00B161AD">
      <w:pPr>
        <w:pStyle w:val="NoteLevel2"/>
        <w:numPr>
          <w:numberingChange w:id="217" w:author="Roderick Smith" w:date="2010-07-14T09:51:00Z" w:original=""/>
        </w:numPr>
      </w:pPr>
      <w:r>
        <w:t>TWEB (Alaska Only) [AIM 7.1.9]</w:t>
      </w:r>
    </w:p>
    <w:p w:rsidR="00633C8B" w:rsidRDefault="00B161AD" w:rsidP="00B161AD">
      <w:pPr>
        <w:pStyle w:val="NoteLevel2"/>
        <w:numPr>
          <w:numberingChange w:id="218" w:author="Roderick Smith" w:date="2010-07-14T09:51:00Z" w:original=""/>
        </w:numPr>
      </w:pPr>
      <w:r>
        <w:t>PIREP [AIM 7.1.20]</w:t>
      </w:r>
    </w:p>
    <w:p w:rsidR="001D6C13" w:rsidRDefault="00633C8B" w:rsidP="00633C8B">
      <w:pPr>
        <w:pStyle w:val="NoteLevel1"/>
        <w:numPr>
          <w:numberingChange w:id="219" w:author="Roderick Smith" w:date="2010-07-14T09:51:00Z" w:original=""/>
        </w:numPr>
      </w:pPr>
      <w:r>
        <w:t>S</w:t>
      </w:r>
      <w:r w:rsidR="001D6C13">
        <w:t>tandard Terminal Arrivals (STARs</w:t>
      </w:r>
      <w:r>
        <w:t>)</w:t>
      </w:r>
      <w:r w:rsidR="00FB2B6E">
        <w:t xml:space="preserve"> [P/C Glossary, AIM 5.4.1]</w:t>
      </w:r>
    </w:p>
    <w:p w:rsidR="00633C8B" w:rsidRDefault="001D6C13" w:rsidP="001D6C13">
      <w:pPr>
        <w:pStyle w:val="NoteLevel2"/>
        <w:numPr>
          <w:numberingChange w:id="220" w:author="Roderick Smith" w:date="2010-07-14T09:51:00Z" w:original=""/>
        </w:numPr>
      </w:pPr>
      <w:r>
        <w:t xml:space="preserve">A preplanned IFR air traffic control arrival procedure published for pilot use in graphic and/or textual form, STARs provide transition from the en route </w:t>
      </w:r>
      <w:r w:rsidR="00FB2B6E">
        <w:t xml:space="preserve">structure to an outer fix or an </w:t>
      </w:r>
      <w:r>
        <w:t>instrument approach fix/arrival waypoint</w:t>
      </w:r>
      <w:r w:rsidR="00FB2B6E">
        <w:t xml:space="preserve"> in the terminal area.</w:t>
      </w:r>
    </w:p>
    <w:p w:rsidR="001D6C13" w:rsidRDefault="001D6C13" w:rsidP="001D6C13">
      <w:pPr>
        <w:pStyle w:val="NoteLevel1"/>
        <w:numPr>
          <w:numberingChange w:id="221" w:author="Roderick Smith" w:date="2010-07-14T09:51:00Z" w:original=""/>
        </w:numPr>
      </w:pPr>
      <w:r>
        <w:t>Unicom Voice Reports [AIM 4.1.9., P/C Glossary]</w:t>
      </w:r>
    </w:p>
    <w:p w:rsidR="001D6C13" w:rsidRDefault="001D6C13" w:rsidP="001D6C13">
      <w:pPr>
        <w:pStyle w:val="NoteLevel2"/>
        <w:numPr>
          <w:numberingChange w:id="222" w:author="Roderick Smith" w:date="2010-07-14T09:51:00Z" w:original=""/>
        </w:numPr>
      </w:pPr>
      <w:r>
        <w:t>UNICOM: A nongovernment communication facility which may provide airport information at certain airports. Locations and frequencies of UNICOMs are shown on aeronautical charts and publications.</w:t>
      </w:r>
    </w:p>
    <w:p w:rsidR="001D6C13" w:rsidRDefault="001D6C13" w:rsidP="001D6C13">
      <w:pPr>
        <w:pStyle w:val="NoteLevel2"/>
        <w:numPr>
          <w:numberingChange w:id="223" w:author="Roderick Smith" w:date="2010-07-14T09:51:00Z" w:original=""/>
        </w:numPr>
      </w:pPr>
      <w:r>
        <w:t>MULTICOM: A mobile service not open to public correspondence used to provide communications essential to conduct the activities being performed by or directed from private aircraft.</w:t>
      </w:r>
    </w:p>
    <w:p w:rsidR="001D6C13" w:rsidRDefault="001D6C13" w:rsidP="001D6C13">
      <w:pPr>
        <w:pStyle w:val="NoteLevel2"/>
        <w:numPr>
          <w:numberingChange w:id="224" w:author="Roderick Smith" w:date="2010-07-14T09:51:00Z" w:original=""/>
        </w:numPr>
      </w:pPr>
      <w:r>
        <w:t>Common Traffic Advisory Frequency (CTAF): A frequency designed for the purpose of carrying out airport advisory practices while operating to or from an airport without an operating control tower. The CTAF may be a UNICOM, Multicom, FSS, or tower frequency and is identified in appropriate aeronautical publications.</w:t>
      </w:r>
    </w:p>
    <w:p w:rsidR="001D6C13" w:rsidRDefault="001D6C13" w:rsidP="001D6C13">
      <w:pPr>
        <w:pStyle w:val="NoteLevel2"/>
        <w:numPr>
          <w:numberingChange w:id="225" w:author="Roderick Smith" w:date="2010-07-14T09:51:00Z" w:original=""/>
        </w:numPr>
      </w:pPr>
      <w:r>
        <w:t>Recommended communication procedures for airports with UNICOM and no tower or FSS:</w:t>
      </w:r>
    </w:p>
    <w:p w:rsidR="001D6C13" w:rsidRDefault="001D6C13" w:rsidP="001D6C13">
      <w:pPr>
        <w:pStyle w:val="NoteLevel3"/>
        <w:numPr>
          <w:numberingChange w:id="226" w:author="Roderick Smith" w:date="2010-07-14T09:51:00Z" w:original="o"/>
        </w:numPr>
      </w:pPr>
      <w:r>
        <w:t>Outbound: Before taxiing, before taxiing on the runway for departure.</w:t>
      </w:r>
    </w:p>
    <w:p w:rsidR="001D6C13" w:rsidRDefault="001D6C13" w:rsidP="001D6C13">
      <w:pPr>
        <w:pStyle w:val="NoteLevel3"/>
        <w:numPr>
          <w:numberingChange w:id="227" w:author="Roderick Smith" w:date="2010-07-14T09:51:00Z" w:original="o"/>
        </w:numPr>
      </w:pPr>
      <w:r>
        <w:t>Inbound: 10 miles out, entering downwind, entering base, entering final, and leaving the runway.</w:t>
      </w:r>
    </w:p>
    <w:p w:rsidR="001D6C13" w:rsidRDefault="001D6C13" w:rsidP="001D6C13">
      <w:pPr>
        <w:pStyle w:val="NoteLevel2"/>
        <w:numPr>
          <w:numberingChange w:id="228" w:author="Roderick Smith" w:date="2010-07-14T09:51:00Z" w:original=""/>
        </w:numPr>
      </w:pPr>
      <w:r>
        <w:t>Pilots conducting practice instrument approaches should be particularly alert for other aircraft that may be departing in the opposite direction. When conducting any practice approach, regardless of it direction relative to other airport operations, pilots should make announcements on he CTAF as follows:</w:t>
      </w:r>
    </w:p>
    <w:p w:rsidR="001D6C13" w:rsidRDefault="001D6C13" w:rsidP="001D6C13">
      <w:pPr>
        <w:pStyle w:val="NoteLevel3"/>
        <w:numPr>
          <w:numberingChange w:id="229" w:author="Roderick Smith" w:date="2010-07-14T09:51:00Z" w:original="o"/>
        </w:numPr>
      </w:pPr>
      <w:r>
        <w:t>Departing the final approach fix, inbound (non-precision approach) or departing the outer marker or fix used in lieu of the outer marker, inbound (precision approach);</w:t>
      </w:r>
    </w:p>
    <w:p w:rsidR="001D6C13" w:rsidRDefault="001D6C13" w:rsidP="001D6C13">
      <w:pPr>
        <w:pStyle w:val="NoteLevel3"/>
        <w:numPr>
          <w:numberingChange w:id="230" w:author="Roderick Smith" w:date="2010-07-14T09:51:00Z" w:original="o"/>
        </w:numPr>
      </w:pPr>
      <w:r>
        <w:t>Established on the final approach segment or immediately upon being released by ATC;</w:t>
      </w:r>
    </w:p>
    <w:p w:rsidR="001D6C13" w:rsidRDefault="001D6C13" w:rsidP="001D6C13">
      <w:pPr>
        <w:pStyle w:val="NoteLevel3"/>
        <w:numPr>
          <w:numberingChange w:id="231" w:author="Roderick Smith" w:date="2010-07-14T09:51:00Z" w:original="o"/>
        </w:numPr>
      </w:pPr>
      <w:r>
        <w:t>Upon completion or termination of the approach; and</w:t>
      </w:r>
    </w:p>
    <w:p w:rsidR="001D6C13" w:rsidRDefault="001D6C13" w:rsidP="001D6C13">
      <w:pPr>
        <w:pStyle w:val="NoteLevel3"/>
        <w:numPr>
          <w:numberingChange w:id="232" w:author="Roderick Smith" w:date="2010-07-14T09:51:00Z" w:original="o"/>
        </w:numPr>
      </w:pPr>
      <w:r>
        <w:t>Upon executing the missed approach procedure</w:t>
      </w:r>
    </w:p>
    <w:p w:rsidR="001D6C13" w:rsidRDefault="001D6C13" w:rsidP="001D6C13">
      <w:pPr>
        <w:pStyle w:val="NoteLevel2"/>
        <w:numPr>
          <w:numberingChange w:id="233" w:author="Roderick Smith" w:date="2010-07-14T09:51:00Z" w:original=""/>
        </w:numPr>
      </w:pPr>
      <w:r>
        <w:t>Recommended self-announce phraseologies: It should be noted that aircraft operating to or from another nearby airport may be making self-announce broadcasts on the same UNICOM OR MULTICOM frequency. To help identify one airport from another, the airport name should be spoken at the beginning and end of each self-announce transmission.</w:t>
      </w:r>
    </w:p>
    <w:p w:rsidR="001D6C13" w:rsidRDefault="001D6C13" w:rsidP="001D6C13">
      <w:pPr>
        <w:pStyle w:val="NoteLevel3"/>
        <w:numPr>
          <w:numberingChange w:id="234" w:author="Roderick Smith" w:date="2010-07-14T09:51:00Z" w:original="o"/>
        </w:numPr>
      </w:pPr>
      <w:r>
        <w:t>Example for Practice Instrument Approach:</w:t>
      </w:r>
    </w:p>
    <w:p w:rsidR="001D6C13" w:rsidRPr="00990A23" w:rsidRDefault="001D6C13" w:rsidP="001D6C13">
      <w:pPr>
        <w:pStyle w:val="NoteLevel4"/>
        <w:numPr>
          <w:numberingChange w:id="235" w:author="Roderick Smith" w:date="2010-07-14T09:51:00Z" w:original=""/>
        </w:numPr>
      </w:pPr>
      <w:r>
        <w:rPr>
          <w:i/>
        </w:rPr>
        <w:t>“Alice traffic, [Navy King Air 301], (position from airport) inbound, descending through (altitude), practice (name of approach) approach runway one three, Alice</w:t>
      </w:r>
    </w:p>
    <w:p w:rsidR="001D6C13" w:rsidRDefault="001D6C13" w:rsidP="001D6C13">
      <w:pPr>
        <w:pStyle w:val="NoteLevel2"/>
        <w:numPr>
          <w:numberingChange w:id="236" w:author="Roderick Smith" w:date="2010-07-14T09:51:00Z" w:original=""/>
        </w:numPr>
      </w:pPr>
      <w:r>
        <w:t>In communicating with a UNICOM station, the following practices will help reduce frequency congestion, facilitate a better understanding of the pilot intentions, help identify the location of aircraft in the traffic pattern, and enhance safety of flight:</w:t>
      </w:r>
    </w:p>
    <w:p w:rsidR="001D6C13" w:rsidRDefault="001D6C13" w:rsidP="001D6C13">
      <w:pPr>
        <w:pStyle w:val="NoteLevel3"/>
        <w:numPr>
          <w:numberingChange w:id="237" w:author="Roderick Smith" w:date="2010-07-14T09:51:00Z" w:original="o"/>
        </w:numPr>
      </w:pPr>
      <w:r>
        <w:t>Select the correct UNICOM frequency</w:t>
      </w:r>
    </w:p>
    <w:p w:rsidR="001D6C13" w:rsidRDefault="001D6C13" w:rsidP="001D6C13">
      <w:pPr>
        <w:pStyle w:val="NoteLevel3"/>
        <w:numPr>
          <w:numberingChange w:id="238" w:author="Roderick Smith" w:date="2010-07-14T09:51:00Z" w:original="o"/>
        </w:numPr>
      </w:pPr>
      <w:r>
        <w:t>State the identification of the UNICOM station you are calling in each transmission</w:t>
      </w:r>
    </w:p>
    <w:p w:rsidR="001D6C13" w:rsidRDefault="001D6C13" w:rsidP="001D6C13">
      <w:pPr>
        <w:pStyle w:val="NoteLevel3"/>
        <w:numPr>
          <w:numberingChange w:id="239" w:author="Roderick Smith" w:date="2010-07-14T09:51:00Z" w:original="o"/>
        </w:numPr>
      </w:pPr>
      <w:r>
        <w:t>Speak slowly and distinctly</w:t>
      </w:r>
    </w:p>
    <w:p w:rsidR="001D6C13" w:rsidRDefault="001D6C13" w:rsidP="001D6C13">
      <w:pPr>
        <w:pStyle w:val="NoteLevel3"/>
        <w:numPr>
          <w:numberingChange w:id="240" w:author="Roderick Smith" w:date="2010-07-14T09:51:00Z" w:original="o"/>
        </w:numPr>
      </w:pPr>
      <w:r>
        <w:t>Report approximately 10 miles from the airport, reporting altitude, and state your aircraft type, aircraft identification, location relative to the airport, state whether landing or overflight, and request wind information and runway in use.</w:t>
      </w:r>
    </w:p>
    <w:p w:rsidR="001D6C13" w:rsidRDefault="001D6C13" w:rsidP="001D6C13">
      <w:pPr>
        <w:pStyle w:val="NoteLevel3"/>
        <w:numPr>
          <w:numberingChange w:id="241" w:author="Roderick Smith" w:date="2010-07-14T09:51:00Z" w:original="o"/>
        </w:numPr>
      </w:pPr>
      <w:r>
        <w:t>Report downwind, base, and final approach</w:t>
      </w:r>
    </w:p>
    <w:p w:rsidR="001D6C13" w:rsidRDefault="001D6C13" w:rsidP="001D6C13">
      <w:pPr>
        <w:pStyle w:val="NoteLevel3"/>
        <w:numPr>
          <w:numberingChange w:id="242" w:author="Roderick Smith" w:date="2010-07-14T09:51:00Z" w:original="o"/>
        </w:numPr>
      </w:pPr>
      <w:r>
        <w:t>Report leaving the runway</w:t>
      </w:r>
    </w:p>
    <w:p w:rsidR="00966DA7" w:rsidRDefault="00633C8B" w:rsidP="00633C8B">
      <w:pPr>
        <w:pStyle w:val="NoteLevel1"/>
        <w:numPr>
          <w:numberingChange w:id="243" w:author="Roderick Smith" w:date="2010-07-14T09:51:00Z" w:original=""/>
        </w:numPr>
      </w:pPr>
      <w:r>
        <w:t>SSE VOR/TAC/NDB Approach Procedures</w:t>
      </w:r>
    </w:p>
    <w:p w:rsidR="00966DA7" w:rsidRDefault="00966DA7" w:rsidP="00966DA7">
      <w:pPr>
        <w:pStyle w:val="NoteLevel2"/>
        <w:numPr>
          <w:numberingChange w:id="244" w:author="Roderick Smith" w:date="2010-07-14T09:51:00Z" w:original=""/>
        </w:numPr>
      </w:pPr>
      <w:r>
        <w:t>Same as before with the exception of configuration point.</w:t>
      </w:r>
    </w:p>
    <w:p w:rsidR="00633C8B" w:rsidRDefault="00966DA7" w:rsidP="00966DA7">
      <w:pPr>
        <w:pStyle w:val="NoteLevel2"/>
        <w:numPr>
          <w:numberingChange w:id="245" w:author="Roderick Smith" w:date="2010-07-14T09:51:00Z" w:original=""/>
        </w:numPr>
      </w:pPr>
      <w:r>
        <w:t>Non-precision approach, at the normal configuration point lower the flaps to approach, set the props full forward, and hold the gear until in a safe position to land.</w:t>
      </w:r>
    </w:p>
    <w:p w:rsidR="00D7622B" w:rsidRDefault="00633C8B" w:rsidP="00633C8B">
      <w:pPr>
        <w:pStyle w:val="NoteLevel1"/>
        <w:numPr>
          <w:numberingChange w:id="246" w:author="Roderick Smith" w:date="2010-07-14T09:51:00Z" w:original=""/>
        </w:numPr>
      </w:pPr>
      <w:r>
        <w:t>SSE Circling Approach</w:t>
      </w:r>
      <w:r w:rsidR="00054028">
        <w:t xml:space="preserve"> [FTI 412(?)]</w:t>
      </w:r>
    </w:p>
    <w:p w:rsidR="00D7622B" w:rsidRDefault="00D7622B" w:rsidP="00D7622B">
      <w:pPr>
        <w:pStyle w:val="NoteLevel2"/>
        <w:numPr>
          <w:numberingChange w:id="247" w:author="Roderick Smith" w:date="2010-07-14T09:51:00Z" w:original=""/>
        </w:numPr>
      </w:pPr>
      <w:r>
        <w:t>The approach should be flown as a SSE non-precision approach</w:t>
      </w:r>
    </w:p>
    <w:p w:rsidR="00D7622B" w:rsidRDefault="00D7622B" w:rsidP="00D7622B">
      <w:pPr>
        <w:pStyle w:val="NoteLevel2"/>
        <w:numPr>
          <w:numberingChange w:id="248" w:author="Roderick Smith" w:date="2010-07-14T09:51:00Z" w:original=""/>
        </w:numPr>
      </w:pPr>
      <w:r>
        <w:t>When circling during SSE operations, lower the gear when intercepting the appropriate VFR pattern checkpoint. The landing checklist must be complete no later than the 90</w:t>
      </w:r>
      <w:r>
        <w:sym w:font="Symbol" w:char="F0B0"/>
      </w:r>
      <w:r>
        <w:t xml:space="preserve"> posit</w:t>
      </w:r>
      <w:r w:rsidR="00054028">
        <w:t>i</w:t>
      </w:r>
      <w:r>
        <w:t>on.</w:t>
      </w:r>
    </w:p>
    <w:p w:rsidR="00054028" w:rsidRDefault="00D7622B" w:rsidP="00D7622B">
      <w:pPr>
        <w:pStyle w:val="NoteLevel2"/>
        <w:numPr>
          <w:numberingChange w:id="249" w:author="Roderick Smith" w:date="2010-07-14T09:51:00Z" w:original=""/>
        </w:numPr>
      </w:pPr>
      <w:r>
        <w:t xml:space="preserve">Airspeed may be </w:t>
      </w:r>
      <w:r w:rsidR="00054028">
        <w:t>reduced from 130 KIAS only when intercepting a segment of the VFR pattern.</w:t>
      </w:r>
    </w:p>
    <w:p w:rsidR="00633C8B" w:rsidRDefault="00054028" w:rsidP="00D7622B">
      <w:pPr>
        <w:pStyle w:val="NoteLevel2"/>
        <w:numPr>
          <w:numberingChange w:id="250" w:author="Roderick Smith" w:date="2010-07-14T09:51:00Z" w:original=""/>
        </w:numPr>
      </w:pPr>
      <w:r>
        <w:t>The circling maneuver, especially single-engine, can be one of the most demanding requirements of a pilot (depending on daylight, weather conditions, etc.); it is critical to maintain precise control of airspeed and altitude while visually aligning the aircraft to the landing runway.</w:t>
      </w:r>
    </w:p>
    <w:p w:rsidR="00054028" w:rsidRDefault="00633C8B" w:rsidP="00633C8B">
      <w:pPr>
        <w:pStyle w:val="NoteLevel1"/>
        <w:numPr>
          <w:numberingChange w:id="251" w:author="Roderick Smith" w:date="2010-07-14T09:51:00Z" w:original=""/>
        </w:numPr>
      </w:pPr>
      <w:r>
        <w:t>SSE Missed Approach</w:t>
      </w:r>
      <w:r w:rsidR="00054028">
        <w:t xml:space="preserve"> [NATOPS 15.2]</w:t>
      </w:r>
    </w:p>
    <w:p w:rsidR="00054028" w:rsidRDefault="00054028" w:rsidP="00054028">
      <w:pPr>
        <w:pStyle w:val="NoteLevel2"/>
        <w:numPr>
          <w:ilvl w:val="0"/>
          <w:numId w:val="0"/>
        </w:numPr>
        <w:ind w:left="1080"/>
      </w:pPr>
      <w:r>
        <w:t>The decision to wave off must be made as early s possible.</w:t>
      </w:r>
    </w:p>
    <w:p w:rsidR="00F300E5" w:rsidRDefault="00F300E5" w:rsidP="00F300E5">
      <w:pPr>
        <w:pStyle w:val="NoteLevel3"/>
        <w:numPr>
          <w:ilvl w:val="0"/>
          <w:numId w:val="0"/>
        </w:numPr>
        <w:ind w:left="1800"/>
      </w:pPr>
      <w:r>
        <w:t>*1.  Power – Maximum Continuous. (PF)</w:t>
      </w:r>
    </w:p>
    <w:p w:rsidR="00F300E5" w:rsidRDefault="00F300E5" w:rsidP="00F300E5">
      <w:pPr>
        <w:pStyle w:val="NoteLevel3"/>
        <w:numPr>
          <w:ilvl w:val="0"/>
          <w:numId w:val="0"/>
        </w:numPr>
        <w:ind w:left="1800"/>
      </w:pPr>
      <w:r>
        <w:t>*2.  Flaps – APPROACH (unless already UP). (PF)</w:t>
      </w:r>
    </w:p>
    <w:p w:rsidR="00F300E5" w:rsidRDefault="00F300E5" w:rsidP="00F300E5">
      <w:pPr>
        <w:pStyle w:val="NoteLevel4"/>
        <w:numPr>
          <w:ilvl w:val="0"/>
          <w:numId w:val="0"/>
        </w:numPr>
        <w:ind w:left="2520"/>
      </w:pPr>
      <w:r>
        <w:t>Note</w:t>
      </w:r>
    </w:p>
    <w:p w:rsidR="00F300E5" w:rsidRDefault="00F300E5" w:rsidP="00F300E5">
      <w:pPr>
        <w:pStyle w:val="NoteLevel4"/>
        <w:numPr>
          <w:numberingChange w:id="252" w:author="Roderick Smith" w:date="2010-07-14T09:51:00Z" w:original=""/>
        </w:numPr>
      </w:pPr>
      <w:r>
        <w:t>If flaps are full down, it is recommended they be raised in increments; set flaps to APPROACH, allow airspeed to increase to at least V</w:t>
      </w:r>
      <w:r w:rsidRPr="00F300E5">
        <w:rPr>
          <w:vertAlign w:val="subscript"/>
        </w:rPr>
        <w:t>YSE</w:t>
      </w:r>
      <w:r>
        <w:t>, and ensure a positive rate of climb is established. Single-engine wave off with full flaps will cause a 200 ft. loss in altitude.</w:t>
      </w:r>
    </w:p>
    <w:p w:rsidR="00F300E5" w:rsidRDefault="00F300E5" w:rsidP="00F300E5">
      <w:pPr>
        <w:pStyle w:val="NoteLevel4"/>
        <w:numPr>
          <w:numberingChange w:id="253" w:author="Roderick Smith" w:date="2010-07-14T09:51:00Z" w:original=""/>
        </w:numPr>
      </w:pPr>
      <w:r>
        <w:t>Ensure a positive rate of climb is established at the required airspeed. If maximum rate or maximum angle of climb is not required, allow the aircraft to accelerate to normal climb speed.</w:t>
      </w:r>
    </w:p>
    <w:p w:rsidR="00F300E5" w:rsidRDefault="00F300E5" w:rsidP="00F300E5">
      <w:pPr>
        <w:pStyle w:val="NoteLevel4"/>
        <w:numPr>
          <w:numberingChange w:id="254" w:author="Roderick Smith" w:date="2010-07-14T09:51:00Z" w:original=""/>
        </w:numPr>
      </w:pPr>
      <w:r>
        <w:t>Electric trim may not be adequate to relieve the high longitudinal control forces associated with the transition from landing attitude to climb attitude.</w:t>
      </w:r>
    </w:p>
    <w:p w:rsidR="00F300E5" w:rsidRDefault="00F300E5" w:rsidP="00F300E5">
      <w:pPr>
        <w:pStyle w:val="NoteLevel3"/>
        <w:numPr>
          <w:ilvl w:val="0"/>
          <w:numId w:val="0"/>
        </w:numPr>
        <w:ind w:left="1800"/>
      </w:pPr>
      <w:r>
        <w:t>*3.  Gear – UP, once rate of descent has been stopped or there is no possibility of touch down. (PF)</w:t>
      </w:r>
    </w:p>
    <w:p w:rsidR="00633C8B" w:rsidRDefault="00F300E5" w:rsidP="00F300E5">
      <w:pPr>
        <w:pStyle w:val="NoteLevel3"/>
        <w:numPr>
          <w:ilvl w:val="0"/>
          <w:numId w:val="0"/>
        </w:numPr>
        <w:ind w:left="1800"/>
      </w:pPr>
      <w:r>
        <w:t xml:space="preserve">*4. Flaps – UP, minimum of </w:t>
      </w:r>
      <w:r>
        <w:rPr>
          <w:vertAlign w:val="subscript"/>
        </w:rPr>
        <w:t>VYSE</w:t>
      </w:r>
      <w:r>
        <w:t>. (PF)</w:t>
      </w:r>
    </w:p>
    <w:p w:rsidR="001D6C13" w:rsidRDefault="001D6C13" w:rsidP="001D6C13">
      <w:pPr>
        <w:pStyle w:val="NoteLevel1"/>
        <w:numPr>
          <w:numberingChange w:id="255" w:author="Roderick Smith" w:date="2010-07-14T09:51:00Z" w:original=""/>
        </w:numPr>
      </w:pPr>
      <w:r>
        <w:t>Needle Only Approach Procedures [FTI 412.5]</w:t>
      </w:r>
    </w:p>
    <w:p w:rsidR="001D6C13" w:rsidRDefault="001D6C13" w:rsidP="001D6C13">
      <w:pPr>
        <w:pStyle w:val="NoteLevel2"/>
        <w:numPr>
          <w:numberingChange w:id="256" w:author="Roderick Smith" w:date="2010-07-14T09:51:00Z" w:original=""/>
        </w:numPr>
      </w:pPr>
      <w:r>
        <w:t>If the CDI fails, or is found to be out of tolerance during an instrument check, the following procedures are available:</w:t>
      </w:r>
    </w:p>
    <w:p w:rsidR="001D6C13" w:rsidRDefault="001D6C13" w:rsidP="001D6C13">
      <w:pPr>
        <w:pStyle w:val="NoteLevel3"/>
        <w:numPr>
          <w:numberingChange w:id="257" w:author="Roderick Smith" w:date="2010-07-14T09:51:00Z" w:original="o"/>
        </w:numPr>
      </w:pPr>
      <w:r>
        <w:t>A VOR approach can be flown using the needles on the RMI, as in all normal NDB approaches.</w:t>
      </w:r>
    </w:p>
    <w:p w:rsidR="001D6C13" w:rsidRDefault="001D6C13" w:rsidP="001D6C13">
      <w:pPr>
        <w:pStyle w:val="NoteLevel3"/>
        <w:numPr>
          <w:numberingChange w:id="258" w:author="Roderick Smith" w:date="2010-07-14T09:51:00Z" w:original="o"/>
        </w:numPr>
      </w:pPr>
      <w:r>
        <w:t xml:space="preserve">TACAN approaches can be flown using just the bearing pointer on the HSI, </w:t>
      </w:r>
      <w:r w:rsidRPr="00B77E09">
        <w:t>you will have to mentally calculate the radial you are on as there is no needle in the aircraft.</w:t>
      </w:r>
    </w:p>
    <w:p w:rsidR="001D6C13" w:rsidRDefault="001D6C13" w:rsidP="001D6C13">
      <w:pPr>
        <w:pStyle w:val="NoteLevel4"/>
        <w:numPr>
          <w:numberingChange w:id="259" w:author="Roderick Smith" w:date="2010-07-14T09:51:00Z" w:original=""/>
        </w:numPr>
      </w:pPr>
      <w:r>
        <w:t xml:space="preserve">When intercepting a course inbound, put the heading bug on the inbound course; the pointer will fall to the heading bug when on an intercept heading. The intercept is completed by turning to put the pointer under the upper lubber line. </w:t>
      </w:r>
    </w:p>
    <w:p w:rsidR="001D6C13" w:rsidRDefault="001D6C13" w:rsidP="001D6C13">
      <w:pPr>
        <w:pStyle w:val="NoteLevel4"/>
        <w:numPr>
          <w:numberingChange w:id="260" w:author="Roderick Smith" w:date="2010-07-14T09:51:00Z" w:original=""/>
        </w:numPr>
      </w:pPr>
      <w:r>
        <w:t xml:space="preserve">When intercepting a course outbound, the heading bug is put on he reciprocal of the outbound course; again the pointer will fall to the heading bug when on an intercept heading. Complete the intercept by turning away from the pointer so it is on the lower lubber line mark. </w:t>
      </w:r>
    </w:p>
    <w:p w:rsidR="00633C8B" w:rsidRDefault="00633C8B" w:rsidP="001D6C13">
      <w:pPr>
        <w:pStyle w:val="NoteLevel1"/>
        <w:numPr>
          <w:numberingChange w:id="261" w:author="Roderick Smith" w:date="2010-07-14T09:51:00Z" w:original=""/>
        </w:numPr>
      </w:pPr>
    </w:p>
    <w:p w:rsidR="00633C8B" w:rsidRDefault="00633C8B" w:rsidP="00633C8B">
      <w:pPr>
        <w:pStyle w:val="NoteLevel1"/>
        <w:numPr>
          <w:numberingChange w:id="262" w:author="Roderick Smith" w:date="2010-07-14T09:51:00Z" w:original=""/>
        </w:numPr>
        <w:sectPr w:rsidR="00633C8B">
          <w:headerReference w:type="first" r:id="rId11"/>
          <w:pgSz w:w="12240" w:h="15840"/>
          <w:pgMar w:top="1440" w:right="1440" w:bottom="1440" w:left="1440" w:gutter="0"/>
          <w:titlePg/>
          <w:docGrid w:type="lines" w:linePitch="360"/>
          <w:printerSettings r:id="rId12"/>
        </w:sectPr>
      </w:pPr>
    </w:p>
    <w:p w:rsidR="006946A5" w:rsidRDefault="006946A5" w:rsidP="006946A5">
      <w:pPr>
        <w:pStyle w:val="NoteLevel1"/>
        <w:numPr>
          <w:numberingChange w:id="265" w:author="Roderick Smith" w:date="2010-07-14T09:51:00Z" w:original=""/>
        </w:numPr>
      </w:pPr>
      <w:r>
        <w:t>IAF Procedures [FTI 409.4]</w:t>
      </w:r>
    </w:p>
    <w:p w:rsidR="006946A5" w:rsidRDefault="006946A5" w:rsidP="006946A5">
      <w:pPr>
        <w:pStyle w:val="NoteLevel2"/>
        <w:numPr>
          <w:numberingChange w:id="266" w:author="Roderick Smith" w:date="2010-07-14T09:51:00Z" w:original=""/>
        </w:numPr>
      </w:pPr>
      <w:r>
        <w:t>A low altitude IAF is any fix that is labeled as an IAF or any PT/HILO PT fix.</w:t>
      </w:r>
    </w:p>
    <w:p w:rsidR="006946A5" w:rsidRDefault="006946A5" w:rsidP="006946A5">
      <w:pPr>
        <w:pStyle w:val="NoteLevel2"/>
        <w:numPr>
          <w:numberingChange w:id="267" w:author="Roderick Smith" w:date="2010-07-14T09:51:00Z" w:original=""/>
        </w:numPr>
      </w:pPr>
      <w:r>
        <w:t>Before reaching the IAF, recheck the weather, review/brief the IAP, obtain clearance for the approach, and complete the Approach Checklist (ABCC: ATIS, Brief, Checklist, Clearance)</w:t>
      </w:r>
    </w:p>
    <w:p w:rsidR="006946A5" w:rsidRDefault="006946A5" w:rsidP="006946A5">
      <w:pPr>
        <w:pStyle w:val="NoteLevel2"/>
        <w:numPr>
          <w:numberingChange w:id="268" w:author="Roderick Smith" w:date="2010-07-14T09:51:00Z" w:original=""/>
        </w:numPr>
      </w:pPr>
      <w:r>
        <w:t>Normally cross the IAF at 150 KIAS and maintain for the initial and intermediate segments of the approach, although 170 KIAS or other airspeeds may be flown for extended arcs/segments at pilot’s discretion or as directed by ATC.</w:t>
      </w:r>
    </w:p>
    <w:p w:rsidR="006946A5" w:rsidRDefault="006946A5" w:rsidP="006946A5">
      <w:pPr>
        <w:pStyle w:val="NoteLevel2"/>
        <w:numPr>
          <w:numberingChange w:id="269" w:author="Roderick Smith" w:date="2010-07-14T09:51:00Z" w:original=""/>
        </w:numPr>
      </w:pPr>
      <w:r>
        <w:t>At the initial approach fix execute the 6 T’s:</w:t>
      </w:r>
    </w:p>
    <w:p w:rsidR="006946A5" w:rsidRDefault="006946A5" w:rsidP="006946A5">
      <w:pPr>
        <w:pStyle w:val="NoteLevel3"/>
        <w:numPr>
          <w:numberingChange w:id="270" w:author="Roderick Smith" w:date="2010-07-14T09:51:00Z" w:original="o"/>
        </w:numPr>
      </w:pPr>
      <w:r>
        <w:rPr>
          <w:b/>
        </w:rPr>
        <w:t>Time.</w:t>
      </w:r>
      <w:r>
        <w:t xml:space="preserve"> As Required</w:t>
      </w:r>
    </w:p>
    <w:p w:rsidR="006946A5" w:rsidRDefault="006946A5" w:rsidP="006946A5">
      <w:pPr>
        <w:pStyle w:val="NoteLevel3"/>
        <w:numPr>
          <w:numberingChange w:id="271" w:author="Roderick Smith" w:date="2010-07-14T09:51:00Z" w:original="o"/>
        </w:numPr>
      </w:pPr>
      <w:r>
        <w:rPr>
          <w:b/>
        </w:rPr>
        <w:t>Turn.</w:t>
      </w:r>
      <w:r>
        <w:t xml:space="preserve"> Turn to intercept course</w:t>
      </w:r>
    </w:p>
    <w:p w:rsidR="006946A5" w:rsidRDefault="006946A5" w:rsidP="006946A5">
      <w:pPr>
        <w:pStyle w:val="NoteLevel3"/>
        <w:numPr>
          <w:numberingChange w:id="272" w:author="Roderick Smith" w:date="2010-07-14T09:51:00Z" w:original="o"/>
        </w:numPr>
      </w:pPr>
      <w:r>
        <w:rPr>
          <w:b/>
        </w:rPr>
        <w:t xml:space="preserve">Time. </w:t>
      </w:r>
      <w:r>
        <w:t>As Required</w:t>
      </w:r>
    </w:p>
    <w:p w:rsidR="006946A5" w:rsidRDefault="006946A5" w:rsidP="006946A5">
      <w:pPr>
        <w:pStyle w:val="NoteLevel3"/>
        <w:numPr>
          <w:numberingChange w:id="273" w:author="Roderick Smith" w:date="2010-07-14T09:51:00Z" w:original="o"/>
        </w:numPr>
      </w:pPr>
      <w:r>
        <w:rPr>
          <w:b/>
        </w:rPr>
        <w:t>Transition.</w:t>
      </w:r>
      <w:r>
        <w:t xml:space="preserve"> Reduce power to initiate descent</w:t>
      </w:r>
    </w:p>
    <w:p w:rsidR="006946A5" w:rsidRDefault="006946A5" w:rsidP="006946A5">
      <w:pPr>
        <w:pStyle w:val="NoteLevel3"/>
        <w:numPr>
          <w:numberingChange w:id="274" w:author="Roderick Smith" w:date="2010-07-14T09:51:00Z" w:original="o"/>
        </w:numPr>
      </w:pPr>
      <w:r>
        <w:rPr>
          <w:b/>
        </w:rPr>
        <w:t>Twist.</w:t>
      </w:r>
      <w:r>
        <w:t xml:space="preserve"> Set the inbound, teardrop, or front course</w:t>
      </w:r>
    </w:p>
    <w:p w:rsidR="006946A5" w:rsidRDefault="006946A5" w:rsidP="006946A5">
      <w:pPr>
        <w:pStyle w:val="NoteLevel3"/>
        <w:numPr>
          <w:numberingChange w:id="275" w:author="Roderick Smith" w:date="2010-07-14T09:51:00Z" w:original="o"/>
        </w:numPr>
      </w:pPr>
      <w:r>
        <w:rPr>
          <w:b/>
        </w:rPr>
        <w:t>Talk.</w:t>
      </w:r>
      <w:r>
        <w:t xml:space="preserve"> Refer to NATOPS callouts.</w:t>
      </w:r>
    </w:p>
    <w:p w:rsidR="006946A5" w:rsidRDefault="006946A5" w:rsidP="006946A5">
      <w:pPr>
        <w:pStyle w:val="NoteLevel2"/>
        <w:numPr>
          <w:numberingChange w:id="276" w:author="Roderick Smith" w:date="2010-07-14T09:51:00Z" w:original=""/>
        </w:numPr>
      </w:pPr>
      <w:r>
        <w:t>Upon reaching the IAF, you have two choices, whether it is a PT or procedure track:</w:t>
      </w:r>
    </w:p>
    <w:p w:rsidR="006946A5" w:rsidRDefault="006946A5" w:rsidP="006946A5">
      <w:pPr>
        <w:pStyle w:val="NoteLevel3"/>
        <w:numPr>
          <w:numberingChange w:id="277" w:author="Roderick Smith" w:date="2010-07-14T09:51:00Z" w:original="o"/>
        </w:numPr>
      </w:pPr>
      <w:r>
        <w:t>If your heading is within 90</w:t>
      </w:r>
      <w:r>
        <w:sym w:font="Symbol" w:char="F0B0"/>
      </w:r>
      <w:r>
        <w:t xml:space="preserve"> of the procedural course, use normal lead points to intercept the course.</w:t>
      </w:r>
    </w:p>
    <w:p w:rsidR="006946A5" w:rsidRDefault="006946A5" w:rsidP="006946A5">
      <w:pPr>
        <w:pStyle w:val="NoteLevel3"/>
        <w:numPr>
          <w:numberingChange w:id="278" w:author="Roderick Smith" w:date="2010-07-14T09:51:00Z" w:original="o"/>
        </w:numPr>
      </w:pPr>
      <w:r>
        <w:t>If your heading is NOT within 90</w:t>
      </w:r>
      <w:r>
        <w:sym w:font="Symbol" w:char="F0B0"/>
      </w:r>
      <w:r>
        <w:t xml:space="preserve"> of the procedural course, overfly the IAF and turn in the shortest direction to intercept the procedural corse</w:t>
      </w:r>
    </w:p>
    <w:p w:rsidR="006946A5" w:rsidRDefault="006946A5" w:rsidP="006946A5">
      <w:pPr>
        <w:pStyle w:val="NoteLevel3"/>
        <w:numPr>
          <w:numberingChange w:id="279" w:author="Roderick Smith" w:date="2010-07-14T09:51:00Z" w:original="o"/>
        </w:numPr>
      </w:pPr>
      <w:r>
        <w:rPr>
          <w:b/>
        </w:rPr>
        <w:t xml:space="preserve">NOTE: </w:t>
      </w:r>
      <w:r>
        <w:t xml:space="preserve">Do not ask for “maneuvering airspace” as this term is not found in the AIM and maneuvering for better alignment is not necessary. </w:t>
      </w:r>
      <w:r>
        <w:rPr>
          <w:b/>
        </w:rPr>
        <w:t>PRIMARY LIED TO YOU!</w:t>
      </w:r>
    </w:p>
    <w:p w:rsidR="006946A5" w:rsidRDefault="006946A5" w:rsidP="006946A5">
      <w:pPr>
        <w:pStyle w:val="NoteLevel2"/>
        <w:numPr>
          <w:numberingChange w:id="280" w:author="Roderick Smith" w:date="2010-07-14T09:51:00Z" w:original=""/>
        </w:numPr>
      </w:pPr>
      <w:r>
        <w:t>Assuming you are cleared for the approach, do not descend until outbound/abeam and on a parallel or intercept heading the PT course.</w:t>
      </w:r>
    </w:p>
    <w:p w:rsidR="006946A5" w:rsidRDefault="006946A5" w:rsidP="006946A5">
      <w:pPr>
        <w:pStyle w:val="NoteLevel3"/>
        <w:numPr>
          <w:numberingChange w:id="281" w:author="Roderick Smith" w:date="2010-07-14T09:51:00Z" w:original="o"/>
        </w:numPr>
      </w:pPr>
      <w:r>
        <w:t>Do not confuse abeam the PT course with abeam the NAVAID or IAF, this may not necessarily be needle through the wing tip.</w:t>
      </w:r>
    </w:p>
    <w:p w:rsidR="006946A5" w:rsidRDefault="006946A5" w:rsidP="006946A5">
      <w:pPr>
        <w:pStyle w:val="NoteLevel1"/>
        <w:numPr>
          <w:numberingChange w:id="282" w:author="Roderick Smith" w:date="2010-07-14T09:51:00Z" w:original=""/>
        </w:numPr>
      </w:pPr>
      <w:r>
        <w:t>Departure Procedures (DPs) [AIM 5.2.8]</w:t>
      </w:r>
    </w:p>
    <w:p w:rsidR="006946A5" w:rsidRDefault="006946A5" w:rsidP="006946A5">
      <w:pPr>
        <w:pStyle w:val="NoteLevel2"/>
        <w:numPr>
          <w:numberingChange w:id="283" w:author="Roderick Smith" w:date="2010-07-14T09:51:00Z" w:original=""/>
        </w:numPr>
      </w:pPr>
      <w:r>
        <w:t>Instrument departure procedures are preplanned IFR procedures which provide obstruction clearance from the terminal area to the appropriate en route structure.</w:t>
      </w:r>
    </w:p>
    <w:p w:rsidR="006946A5" w:rsidRDefault="006946A5" w:rsidP="006946A5">
      <w:pPr>
        <w:pStyle w:val="NoteLevel2"/>
        <w:numPr>
          <w:numberingChange w:id="284" w:author="Roderick Smith" w:date="2010-07-14T09:51:00Z" w:original=""/>
        </w:numPr>
      </w:pPr>
      <w:r>
        <w:t>If an obstacle penetrates what is called the 40:1 obstacle identification surface, then the procedure designer chooses how to establish obstacle clearance. Obstacles that are located within 1 NM of the DER and penetrate the 40:1 OCS are referred to as “low, close-in obstacles”.</w:t>
      </w:r>
    </w:p>
    <w:p w:rsidR="006946A5" w:rsidRDefault="006946A5" w:rsidP="006946A5">
      <w:pPr>
        <w:pStyle w:val="NoteLevel2"/>
        <w:numPr>
          <w:numberingChange w:id="285" w:author="Roderick Smith" w:date="2010-07-14T09:51:00Z" w:original=""/>
        </w:numPr>
      </w:pPr>
      <w:r>
        <w:t>DPs assume normal aircraft performance, and that all engines are operating. Development of contingency procedures, required to cover the case of an engine failure or other emergency in flight that may occur after liftoff, is the responsibility of the operator.</w:t>
      </w:r>
    </w:p>
    <w:p w:rsidR="006946A5" w:rsidRDefault="006946A5" w:rsidP="006946A5">
      <w:pPr>
        <w:pStyle w:val="NoteLevel2"/>
        <w:numPr>
          <w:numberingChange w:id="286" w:author="Roderick Smith" w:date="2010-07-14T09:51:00Z" w:original=""/>
        </w:numPr>
      </w:pPr>
      <w:r>
        <w:t xml:space="preserve">Unless specified otherwise, required obstacle clearance for all departures is based on the pilot crossing the departure end of the runway (DER) at least 35 feet above the DER elevation, climbing to 400 feet above the DER elevation before making the initial turn, and maintaining a minimum climb gradient of 200 feet per nautical mile. </w:t>
      </w:r>
    </w:p>
    <w:p w:rsidR="006946A5" w:rsidRDefault="006946A5" w:rsidP="006946A5">
      <w:pPr>
        <w:pStyle w:val="NoteLevel2"/>
        <w:numPr>
          <w:numberingChange w:id="287" w:author="Roderick Smith" w:date="2010-07-14T09:51:00Z" w:original=""/>
        </w:numPr>
      </w:pPr>
      <w:r>
        <w:t>There are two types of DPs</w:t>
      </w:r>
    </w:p>
    <w:p w:rsidR="006946A5" w:rsidRDefault="006946A5" w:rsidP="006946A5">
      <w:pPr>
        <w:pStyle w:val="NoteLevel3"/>
        <w:numPr>
          <w:numberingChange w:id="288" w:author="Roderick Smith" w:date="2010-07-14T09:51:00Z" w:original="o"/>
        </w:numPr>
      </w:pPr>
      <w:r>
        <w:t>Obstacle Departure Procedures (ODP)</w:t>
      </w:r>
    </w:p>
    <w:p w:rsidR="006946A5" w:rsidRDefault="006946A5" w:rsidP="006946A5">
      <w:pPr>
        <w:pStyle w:val="NoteLevel4"/>
        <w:numPr>
          <w:numberingChange w:id="289" w:author="Roderick Smith" w:date="2010-07-14T09:51:00Z" w:original=""/>
        </w:numPr>
      </w:pPr>
      <w:r>
        <w:t>Printed either textually or graphically</w:t>
      </w:r>
    </w:p>
    <w:p w:rsidR="006946A5" w:rsidRDefault="006946A5" w:rsidP="006946A5">
      <w:pPr>
        <w:pStyle w:val="NoteLevel4"/>
        <w:numPr>
          <w:numberingChange w:id="290" w:author="Roderick Smith" w:date="2010-07-14T09:51:00Z" w:original=""/>
        </w:numPr>
      </w:pPr>
      <w:r>
        <w:t xml:space="preserve">Provide obstruction clearance via the least tasking route from the terminal area to the appropriate en route structure. </w:t>
      </w:r>
    </w:p>
    <w:p w:rsidR="006946A5" w:rsidRDefault="006946A5" w:rsidP="006946A5">
      <w:pPr>
        <w:pStyle w:val="NoteLevel4"/>
        <w:numPr>
          <w:numberingChange w:id="291" w:author="Roderick Smith" w:date="2010-07-14T09:51:00Z" w:original=""/>
        </w:numPr>
      </w:pPr>
      <w:r>
        <w:t xml:space="preserve">May be flown without ATC clearance unless an alternate departure procedure has been specifically assigned by ATC. </w:t>
      </w:r>
    </w:p>
    <w:p w:rsidR="006946A5" w:rsidRDefault="006946A5" w:rsidP="006946A5">
      <w:pPr>
        <w:pStyle w:val="NoteLevel3"/>
        <w:numPr>
          <w:numberingChange w:id="292" w:author="Roderick Smith" w:date="2010-07-14T09:51:00Z" w:original="o"/>
        </w:numPr>
      </w:pPr>
      <w:r>
        <w:t>Standard Instrument Department (SID)</w:t>
      </w:r>
    </w:p>
    <w:p w:rsidR="006946A5" w:rsidRDefault="006946A5" w:rsidP="006946A5">
      <w:pPr>
        <w:pStyle w:val="NoteLevel4"/>
        <w:numPr>
          <w:numberingChange w:id="293" w:author="Roderick Smith" w:date="2010-07-14T09:51:00Z" w:original=""/>
        </w:numPr>
      </w:pPr>
      <w:r>
        <w:t>Always printed graphically</w:t>
      </w:r>
    </w:p>
    <w:p w:rsidR="006946A5" w:rsidRDefault="006946A5" w:rsidP="006946A5">
      <w:pPr>
        <w:pStyle w:val="NoteLevel4"/>
        <w:numPr>
          <w:numberingChange w:id="294" w:author="Roderick Smith" w:date="2010-07-14T09:51:00Z" w:original=""/>
        </w:numPr>
      </w:pPr>
      <w:r>
        <w:t>ATC procedures printed for pilot/controller use in graphic form to provide obstruction clearance and a transition from the terminal area to the appropriate en route structure.</w:t>
      </w:r>
    </w:p>
    <w:p w:rsidR="006946A5" w:rsidRDefault="006946A5" w:rsidP="006946A5">
      <w:pPr>
        <w:pStyle w:val="NoteLevel4"/>
        <w:numPr>
          <w:numberingChange w:id="295" w:author="Roderick Smith" w:date="2010-07-14T09:51:00Z" w:original=""/>
        </w:numPr>
      </w:pPr>
      <w:r>
        <w:t>Primarily designed for system enhancement and to reduce pilot/controller workload.</w:t>
      </w:r>
    </w:p>
    <w:p w:rsidR="006946A5" w:rsidRDefault="006946A5" w:rsidP="006946A5">
      <w:pPr>
        <w:pStyle w:val="NoteLevel4"/>
        <w:numPr>
          <w:numberingChange w:id="296" w:author="Roderick Smith" w:date="2010-07-14T09:51:00Z" w:original=""/>
        </w:numPr>
      </w:pPr>
      <w:r>
        <w:t>ATC clearance must be received prior to flying a SID</w:t>
      </w:r>
    </w:p>
    <w:p w:rsidR="006946A5" w:rsidRDefault="006946A5" w:rsidP="006946A5">
      <w:pPr>
        <w:pStyle w:val="NoteLevel2"/>
        <w:numPr>
          <w:numberingChange w:id="297" w:author="Roderick Smith" w:date="2010-07-14T09:51:00Z" w:original=""/>
        </w:numPr>
      </w:pPr>
      <w:r>
        <w:t>Diverse Departure</w:t>
      </w:r>
    </w:p>
    <w:p w:rsidR="006946A5" w:rsidRDefault="006946A5" w:rsidP="006946A5">
      <w:pPr>
        <w:pStyle w:val="NoteLevel3"/>
        <w:numPr>
          <w:numberingChange w:id="298" w:author="Roderick Smith" w:date="2010-07-14T09:51:00Z" w:original="o"/>
        </w:numPr>
      </w:pPr>
      <w:r w:rsidRPr="00E4088E">
        <w:t>If an aircraft may turn in any direction from a runway within the limits of the assessment area and remain clear of obstacles, that runway passes what is called a diverse departure assessment  and no ODP will be published.</w:t>
      </w:r>
    </w:p>
    <w:p w:rsidR="006946A5" w:rsidRDefault="006946A5" w:rsidP="006946A5">
      <w:pPr>
        <w:pStyle w:val="NoteLevel2"/>
        <w:numPr>
          <w:numberingChange w:id="299" w:author="Roderick Smith" w:date="2010-07-14T09:51:00Z" w:original=""/>
        </w:numPr>
      </w:pPr>
      <w:r w:rsidRPr="00E4088E">
        <w:t>Visual Climb Over the Airport (VCOA)</w:t>
      </w:r>
    </w:p>
    <w:p w:rsidR="006946A5" w:rsidRDefault="006946A5" w:rsidP="006946A5">
      <w:pPr>
        <w:pStyle w:val="NoteLevel3"/>
        <w:numPr>
          <w:numberingChange w:id="300" w:author="Roderick Smith" w:date="2010-07-14T09:51:00Z" w:original="o"/>
        </w:numPr>
      </w:pPr>
      <w:r>
        <w:t>DPs established solely for obstacle avoidance that require a climb in visual conditions to cross the airport or an on-airport NAVAID in a specified direction, at or above a specified altitude.</w:t>
      </w:r>
    </w:p>
    <w:p w:rsidR="006946A5" w:rsidRDefault="006946A5" w:rsidP="006946A5">
      <w:pPr>
        <w:pStyle w:val="NoteLevel2"/>
        <w:numPr>
          <w:numberingChange w:id="301" w:author="Roderick Smith" w:date="2010-07-14T09:51:00Z" w:original=""/>
        </w:numPr>
      </w:pPr>
      <w:r>
        <w:t>Vectors</w:t>
      </w:r>
    </w:p>
    <w:p w:rsidR="006946A5" w:rsidRDefault="006946A5" w:rsidP="006946A5">
      <w:pPr>
        <w:pStyle w:val="NoteLevel3"/>
        <w:numPr>
          <w:numberingChange w:id="302" w:author="Roderick Smith" w:date="2010-07-14T09:51:00Z" w:original="o"/>
        </w:numPr>
      </w:pPr>
      <w:r>
        <w:t>ATC may assume responsibility for obstacle clearance by vectoring the aircraft prior to reaching the minimum vectoring altitude by using a Diverse Vector Area (DVA).</w:t>
      </w:r>
    </w:p>
    <w:p w:rsidR="006946A5" w:rsidRDefault="006946A5" w:rsidP="006946A5">
      <w:pPr>
        <w:pStyle w:val="NoteLevel3"/>
        <w:numPr>
          <w:numberingChange w:id="303" w:author="Roderick Smith" w:date="2010-07-14T09:51:00Z" w:original="o"/>
        </w:numPr>
      </w:pPr>
      <w:r>
        <w:t>ATC may also vector an aircraft off a previously assigned DP</w:t>
      </w:r>
    </w:p>
    <w:p w:rsidR="006946A5" w:rsidRDefault="006946A5" w:rsidP="006946A5">
      <w:pPr>
        <w:pStyle w:val="NoteLevel2"/>
        <w:numPr>
          <w:numberingChange w:id="304" w:author="Roderick Smith" w:date="2010-07-14T09:51:00Z" w:original=""/>
        </w:numPr>
      </w:pPr>
      <w:r>
        <w:t>In all cases, the 200 FPNM climb gradient is assumed and obstacle clearance is not provided by ATC until the controller begins to provide navigational guidance in the form of radar vectors.</w:t>
      </w:r>
    </w:p>
    <w:p w:rsidR="00ED22A0" w:rsidRDefault="00633C8B" w:rsidP="006946A5">
      <w:pPr>
        <w:pStyle w:val="NoteLevel1"/>
        <w:numPr>
          <w:numberingChange w:id="305" w:author="Roderick Smith" w:date="2010-07-14T09:51:00Z" w:original=""/>
        </w:numPr>
      </w:pPr>
      <w:r>
        <w:t>Turbulence</w:t>
      </w:r>
      <w:r w:rsidR="00E96EE8">
        <w:t xml:space="preserve"> [NATOPS 17.3]</w:t>
      </w:r>
    </w:p>
    <w:p w:rsidR="00ED22A0" w:rsidRDefault="00ED22A0" w:rsidP="00ED22A0">
      <w:pPr>
        <w:pStyle w:val="NoteLevel2"/>
        <w:numPr>
          <w:ilvl w:val="0"/>
          <w:numId w:val="0"/>
        </w:numPr>
        <w:ind w:left="1080"/>
      </w:pPr>
      <w:r>
        <w:t>Even though flight into severe turbulence is to be avoided, turbulent air may be encountered under certain conditions.</w:t>
      </w:r>
    </w:p>
    <w:p w:rsidR="00B31239" w:rsidRDefault="00ED22A0" w:rsidP="00ED22A0">
      <w:pPr>
        <w:pStyle w:val="NoteLevel2"/>
        <w:numPr>
          <w:ilvl w:val="0"/>
          <w:numId w:val="0"/>
        </w:numPr>
        <w:ind w:left="1080"/>
      </w:pPr>
      <w:r>
        <w:t>During night or instrument flight conditions, it is not always possible</w:t>
      </w:r>
      <w:r w:rsidR="00B31239">
        <w:t xml:space="preserve"> to detect individual storm areas or find the in-between areas of low turbulence or calm conditions.</w:t>
      </w:r>
    </w:p>
    <w:p w:rsidR="00B31239" w:rsidRDefault="00B31239" w:rsidP="00ED22A0">
      <w:pPr>
        <w:pStyle w:val="NoteLevel2"/>
        <w:numPr>
          <w:ilvl w:val="0"/>
          <w:numId w:val="0"/>
        </w:numPr>
        <w:ind w:left="1080"/>
      </w:pPr>
      <w:r>
        <w:t>When areas of expected turbulence must be penetrated, be ready to counter rapid changes in attitude and to accept major indicated altitude variation.</w:t>
      </w:r>
    </w:p>
    <w:p w:rsidR="00B31239" w:rsidRDefault="00B31239" w:rsidP="00ED22A0">
      <w:pPr>
        <w:pStyle w:val="NoteLevel2"/>
        <w:numPr>
          <w:ilvl w:val="0"/>
          <w:numId w:val="0"/>
        </w:numPr>
        <w:ind w:left="1080"/>
      </w:pPr>
      <w:r>
        <w:t>Flight through turbulent area presents two basic airspeed problems:</w:t>
      </w:r>
    </w:p>
    <w:p w:rsidR="00B31239" w:rsidRDefault="00B31239" w:rsidP="00B31239">
      <w:pPr>
        <w:pStyle w:val="NoteLevel3"/>
        <w:numPr>
          <w:numberingChange w:id="306" w:author="Roderick Smith" w:date="2010-07-14T09:51:00Z" w:original="o"/>
        </w:numPr>
      </w:pPr>
      <w:r>
        <w:t>If excessive airspeed is maintained, structural damage may be incurred.</w:t>
      </w:r>
    </w:p>
    <w:p w:rsidR="00B31239" w:rsidRDefault="00B31239" w:rsidP="00B31239">
      <w:pPr>
        <w:pStyle w:val="NoteLevel3"/>
        <w:numPr>
          <w:numberingChange w:id="307" w:author="Roderick Smith" w:date="2010-07-14T09:51:00Z" w:original="o"/>
        </w:numPr>
      </w:pPr>
      <w:r>
        <w:t>If airspeed is too low, the aircraft may stall.</w:t>
      </w:r>
    </w:p>
    <w:p w:rsidR="00B31239" w:rsidRDefault="00B31239" w:rsidP="00B31239">
      <w:pPr>
        <w:pStyle w:val="NoteLevel2"/>
        <w:numPr>
          <w:ilvl w:val="0"/>
          <w:numId w:val="0"/>
        </w:numPr>
        <w:ind w:left="1080"/>
      </w:pPr>
      <w:r>
        <w:t>If turbulence encountered in cruise or descent become uncomfortable, reduce speed to turbulent air penetration speed (170 KIAS). This speed gives the best assurance of avoiding excessive stress loads, and at the same time provides margin against inadvertent stalls caused by gusts.</w:t>
      </w:r>
    </w:p>
    <w:p w:rsidR="00B31239" w:rsidRDefault="00B31239" w:rsidP="00B31239">
      <w:pPr>
        <w:pStyle w:val="NoteLevel2"/>
        <w:numPr>
          <w:ilvl w:val="0"/>
          <w:numId w:val="0"/>
        </w:numPr>
        <w:ind w:left="1080"/>
        <w:rPr>
          <w:b/>
        </w:rPr>
      </w:pPr>
      <w:r>
        <w:rPr>
          <w:b/>
        </w:rPr>
        <w:t>WARN:</w:t>
      </w:r>
    </w:p>
    <w:p w:rsidR="00B31239" w:rsidRPr="00B31239" w:rsidRDefault="00B31239" w:rsidP="00B31239">
      <w:pPr>
        <w:pStyle w:val="NoteLevel3"/>
        <w:numPr>
          <w:numberingChange w:id="308" w:author="Roderick Smith" w:date="2010-07-14T09:51:00Z" w:original="o"/>
        </w:numPr>
        <w:rPr>
          <w:b/>
        </w:rPr>
      </w:pPr>
      <w:r>
        <w:t>Because of the comparatively light wing loading, airspeed control in severe turbulence and thunderstorms is critical</w:t>
      </w:r>
    </w:p>
    <w:p w:rsidR="00B31239" w:rsidRPr="00B31239" w:rsidRDefault="00B31239" w:rsidP="00B31239">
      <w:pPr>
        <w:pStyle w:val="NoteLevel3"/>
        <w:numPr>
          <w:numberingChange w:id="309" w:author="Roderick Smith" w:date="2010-07-14T09:51:00Z" w:original="o"/>
        </w:numPr>
        <w:rPr>
          <w:b/>
        </w:rPr>
      </w:pPr>
      <w:r>
        <w:t>Since turbulence imposes heavy loads on the aircraft structure, make all necessary changes in aircraft attitude with the least amount of control pressures to avoid excessive loads on the aircraft structure.</w:t>
      </w:r>
    </w:p>
    <w:p w:rsidR="00B31239" w:rsidRDefault="00B31239" w:rsidP="00B31239">
      <w:pPr>
        <w:pStyle w:val="NoteLevel2"/>
        <w:numPr>
          <w:ilvl w:val="0"/>
          <w:numId w:val="0"/>
        </w:numPr>
        <w:ind w:left="1080"/>
      </w:pPr>
      <w:r>
        <w:t>Over-controlling in attempting to correct for changes in altitude by applying control pressure abruptly will build up g-forces rapidly and could cause damaging structural stress loads.</w:t>
      </w:r>
    </w:p>
    <w:p w:rsidR="00E96EE8" w:rsidRDefault="00E96EE8" w:rsidP="00B31239">
      <w:pPr>
        <w:pStyle w:val="NoteLevel2"/>
        <w:numPr>
          <w:ilvl w:val="0"/>
          <w:numId w:val="0"/>
        </w:numPr>
        <w:ind w:left="1080"/>
      </w:pPr>
      <w:r>
        <w:t>Watch particu</w:t>
      </w:r>
      <w:r w:rsidR="00417290">
        <w:t>larly the angle of bank, making</w:t>
      </w:r>
      <w:r>
        <w:t xml:space="preserve"> necessary turns as wide and shallow as possible. Be cautious in applying pressures to keep the aircraft level.</w:t>
      </w:r>
    </w:p>
    <w:p w:rsidR="00633C8B" w:rsidRPr="00B31239" w:rsidRDefault="00E96EE8" w:rsidP="00B31239">
      <w:pPr>
        <w:pStyle w:val="NoteLevel2"/>
        <w:numPr>
          <w:ilvl w:val="0"/>
          <w:numId w:val="0"/>
        </w:numPr>
        <w:ind w:left="1080"/>
      </w:pPr>
      <w:r>
        <w:t>Maintain straight and level attitude in either up or down drafts.</w:t>
      </w:r>
      <w:r>
        <w:br/>
        <w:t>Use trim sparingly to avoid being mistrimmed as the vertical air columns change in velocity and direction.</w:t>
      </w:r>
    </w:p>
    <w:p w:rsidR="00B4090E" w:rsidRDefault="00633C8B" w:rsidP="00633C8B">
      <w:pPr>
        <w:pStyle w:val="NoteLevel1"/>
        <w:numPr>
          <w:numberingChange w:id="310" w:author="Roderick Smith" w:date="2010-07-14T09:51:00Z" w:original=""/>
        </w:numPr>
      </w:pPr>
      <w:r>
        <w:t>Icing</w:t>
      </w:r>
      <w:r w:rsidR="00E96EE8">
        <w:t xml:space="preserve"> [NATOPS 17.1]</w:t>
      </w:r>
    </w:p>
    <w:p w:rsidR="00B4090E" w:rsidRDefault="00B4090E" w:rsidP="00B4090E">
      <w:pPr>
        <w:pStyle w:val="NoteLevel2"/>
        <w:numPr>
          <w:numberingChange w:id="311" w:author="Roderick Smith" w:date="2010-07-14T09:51:00Z" w:original=""/>
        </w:numPr>
      </w:pPr>
      <w:r>
        <w:t xml:space="preserve">Icing occurs because of super cooled water vapor such as fog, clouds, or rain. The most severe formation will generally occur at temperature of approximately 23 </w:t>
      </w:r>
      <w:r>
        <w:sym w:font="Symbol" w:char="F0B0"/>
      </w:r>
      <w:r>
        <w:t xml:space="preserve">F (-5 </w:t>
      </w:r>
      <w:r>
        <w:sym w:font="Symbol" w:char="F0B0"/>
      </w:r>
      <w:r>
        <w:t>C).</w:t>
      </w:r>
    </w:p>
    <w:p w:rsidR="00B4090E" w:rsidRDefault="00B4090E" w:rsidP="00B4090E">
      <w:pPr>
        <w:pStyle w:val="NoteLevel2"/>
        <w:numPr>
          <w:numberingChange w:id="312" w:author="Roderick Smith" w:date="2010-07-14T09:51:00Z" w:original=""/>
        </w:numPr>
      </w:pPr>
      <w:r>
        <w:t>Preflight</w:t>
      </w:r>
    </w:p>
    <w:p w:rsidR="00B4090E" w:rsidRDefault="00B4090E" w:rsidP="00B4090E">
      <w:pPr>
        <w:pStyle w:val="NoteLevel3"/>
        <w:numPr>
          <w:numberingChange w:id="313" w:author="Roderick Smith" w:date="2010-07-14T09:51:00Z" w:original="o"/>
        </w:numPr>
      </w:pPr>
      <w:r>
        <w:t>Remove frost or ice accumulations from aircraft surfaces by spraying with diluted anti-icing, deicing, and defrosting fluid.</w:t>
      </w:r>
    </w:p>
    <w:p w:rsidR="00B4090E" w:rsidRDefault="00B4090E" w:rsidP="00B4090E">
      <w:pPr>
        <w:pStyle w:val="NoteLevel3"/>
        <w:numPr>
          <w:numberingChange w:id="314" w:author="Roderick Smith" w:date="2010-07-14T09:51:00Z" w:original="o"/>
        </w:numPr>
      </w:pPr>
      <w:r>
        <w:t>Test fuel flow drains for free flow</w:t>
      </w:r>
    </w:p>
    <w:p w:rsidR="00B4090E" w:rsidRDefault="00B4090E" w:rsidP="00B4090E">
      <w:pPr>
        <w:pStyle w:val="NoteLevel3"/>
        <w:numPr>
          <w:numberingChange w:id="315" w:author="Roderick Smith" w:date="2010-07-14T09:51:00Z" w:original="o"/>
        </w:numPr>
      </w:pPr>
      <w:r>
        <w:t>Remove all covers and pre</w:t>
      </w:r>
      <w:r w:rsidR="00267ED9">
        <w:t>-</w:t>
      </w:r>
      <w:r>
        <w:t>heaters</w:t>
      </w:r>
    </w:p>
    <w:p w:rsidR="00B4090E" w:rsidRDefault="00B4090E" w:rsidP="00B4090E">
      <w:pPr>
        <w:pStyle w:val="NoteLevel2"/>
        <w:numPr>
          <w:numberingChange w:id="316" w:author="Roderick Smith" w:date="2010-07-14T09:51:00Z" w:original=""/>
        </w:numPr>
      </w:pPr>
      <w:r>
        <w:t>Taxiing</w:t>
      </w:r>
    </w:p>
    <w:p w:rsidR="00267ED9" w:rsidRDefault="00B4090E" w:rsidP="00B4090E">
      <w:pPr>
        <w:pStyle w:val="NoteLevel3"/>
        <w:numPr>
          <w:numberingChange w:id="317" w:author="Roderick Smith" w:date="2010-07-14T09:51:00Z" w:original="o"/>
        </w:numPr>
      </w:pPr>
      <w:r>
        <w:t xml:space="preserve">If it is necessary to taxi on ice, snow, slush, or water, allow greater distance for braking action. Skidding may occur when sharp turns are made, or if an extremely strong crosswind condition exists. Taxiing in deep snow is difficult and may also cause freezing </w:t>
      </w:r>
      <w:r w:rsidR="00267ED9">
        <w:t>of brakes and gear after takeoff.</w:t>
      </w:r>
    </w:p>
    <w:p w:rsidR="00267ED9" w:rsidRDefault="00267ED9" w:rsidP="00B4090E">
      <w:pPr>
        <w:pStyle w:val="NoteLevel3"/>
        <w:numPr>
          <w:numberingChange w:id="318" w:author="Roderick Smith" w:date="2010-07-14T09:51:00Z" w:original="o"/>
        </w:numPr>
      </w:pPr>
      <w:r>
        <w:t>Avoid taxiing through melted snow or slush to prevent icing accumulation on the aircraft surfaces or propellers.</w:t>
      </w:r>
    </w:p>
    <w:p w:rsidR="00267ED9" w:rsidRDefault="00267ED9" w:rsidP="00B4090E">
      <w:pPr>
        <w:pStyle w:val="NoteLevel3"/>
        <w:numPr>
          <w:numberingChange w:id="319" w:author="Roderick Smith" w:date="2010-07-14T09:51:00Z" w:original="o"/>
        </w:numPr>
      </w:pPr>
      <w:r>
        <w:t>Use caution when taxiing in the vicinity of other aircraft. Increase the space between other aircraft to ensure a safe stopping distance. Jet or propeller blast can impair visibility by blowing clouds of dry snow over a large area.</w:t>
      </w:r>
    </w:p>
    <w:p w:rsidR="00267ED9" w:rsidRDefault="00267ED9" w:rsidP="00267ED9">
      <w:pPr>
        <w:pStyle w:val="NoteLevel2"/>
        <w:numPr>
          <w:numberingChange w:id="320" w:author="Roderick Smith" w:date="2010-07-14T09:51:00Z" w:original=""/>
        </w:numPr>
      </w:pPr>
      <w:r>
        <w:t>In Flight</w:t>
      </w:r>
    </w:p>
    <w:p w:rsidR="00267ED9" w:rsidRDefault="00267ED9" w:rsidP="00267ED9">
      <w:pPr>
        <w:pStyle w:val="NoteLevel3"/>
        <w:numPr>
          <w:numberingChange w:id="321" w:author="Roderick Smith" w:date="2010-07-14T09:51:00Z" w:original="o"/>
        </w:numPr>
      </w:pPr>
      <w:r>
        <w:t>Flights through icing conditions should be avoided if possible. However, if flight in these conditions is necessary, make use of anti-icing and deicing systems to prevent the formation of ice on the pitot tubes, fuel vents, and propeller blades.</w:t>
      </w:r>
    </w:p>
    <w:p w:rsidR="00267ED9" w:rsidRDefault="00267ED9" w:rsidP="00267ED9">
      <w:pPr>
        <w:pStyle w:val="NoteLevel3"/>
        <w:numPr>
          <w:numberingChange w:id="322" w:author="Roderick Smith" w:date="2010-07-14T09:51:00Z" w:original="o"/>
        </w:numPr>
      </w:pPr>
      <w:r>
        <w:t>Deicer boots are provided to remove ice from the wing and tail leading edges.</w:t>
      </w:r>
    </w:p>
    <w:p w:rsidR="00267ED9" w:rsidRDefault="00267ED9" w:rsidP="00267ED9">
      <w:pPr>
        <w:pStyle w:val="NoteLevel3"/>
        <w:numPr>
          <w:numberingChange w:id="323" w:author="Roderick Smith" w:date="2010-07-14T09:51:00Z" w:original="o"/>
        </w:numPr>
      </w:pPr>
      <w:r>
        <w:t>Windshield anti-ice and defrosters are installed to alleviate conditions resulting from frost or light ice.</w:t>
      </w:r>
    </w:p>
    <w:p w:rsidR="00EC76E4" w:rsidRDefault="00267ED9" w:rsidP="00267ED9">
      <w:pPr>
        <w:pStyle w:val="NoteLevel3"/>
        <w:numPr>
          <w:numberingChange w:id="324" w:author="Roderick Smith" w:date="2010-07-14T09:51:00Z" w:original="o"/>
        </w:numPr>
      </w:pPr>
      <w:r>
        <w:t>Flight in freezing rain, freezing drizzle, or mixed icing</w:t>
      </w:r>
      <w:r w:rsidR="00EC76E4">
        <w:t xml:space="preserve"> conditions may result in ice buildup on protected surfaces exceeding the capability of the ice protection system or may result in ice forming aft of protected surfaces. This ice may not shed using the ice protection systems and may seriously degrade the performance and controllability of the aircraft. If sever</w:t>
      </w:r>
      <w:r w:rsidR="00BB6F5F">
        <w:t>e</w:t>
      </w:r>
      <w:r w:rsidR="00EC76E4">
        <w:t xml:space="preserve"> icing conditions are encountered, proceed as follows:</w:t>
      </w:r>
    </w:p>
    <w:p w:rsidR="00EC76E4" w:rsidRDefault="00EC76E4" w:rsidP="00EC76E4">
      <w:pPr>
        <w:pStyle w:val="NoteLevel4"/>
        <w:numPr>
          <w:numberingChange w:id="325" w:author="Roderick Smith" w:date="2010-07-14T09:51:00Z" w:original=""/>
        </w:numPr>
      </w:pPr>
      <w:r>
        <w:t>Immediately request priority handling from air traffic control to facilitate a route or an altitude change to exit the severe icing condition</w:t>
      </w:r>
    </w:p>
    <w:p w:rsidR="00EC76E4" w:rsidRDefault="00EC76E4" w:rsidP="00EC76E4">
      <w:pPr>
        <w:pStyle w:val="NoteLevel4"/>
        <w:numPr>
          <w:numberingChange w:id="326" w:author="Roderick Smith" w:date="2010-07-14T09:51:00Z" w:original=""/>
        </w:numPr>
      </w:pPr>
      <w:r>
        <w:t>Avoid abrupt or excessive maneuvering that may aggravate control difficulties.</w:t>
      </w:r>
    </w:p>
    <w:p w:rsidR="00EC76E4" w:rsidRDefault="00EC76E4" w:rsidP="00EC76E4">
      <w:pPr>
        <w:pStyle w:val="NoteLevel4"/>
        <w:numPr>
          <w:numberingChange w:id="327" w:author="Roderick Smith" w:date="2010-07-14T09:51:00Z" w:original=""/>
        </w:numPr>
      </w:pPr>
      <w:r>
        <w:t>Do not engage autopilot. If auto pilot is engaged, hold the controls firmly and disengage the autopilot</w:t>
      </w:r>
    </w:p>
    <w:p w:rsidR="00EC76E4" w:rsidRDefault="00EC76E4" w:rsidP="00EC76E4">
      <w:pPr>
        <w:pStyle w:val="NoteLevel4"/>
        <w:numPr>
          <w:numberingChange w:id="328" w:author="Roderick Smith" w:date="2010-07-14T09:51:00Z" w:original=""/>
        </w:numPr>
      </w:pPr>
      <w:r>
        <w:t>If an unusual roll response or uncommanded roll control movement is observed, reduce angle of attack.</w:t>
      </w:r>
    </w:p>
    <w:p w:rsidR="00EC76E4" w:rsidRDefault="00EC76E4" w:rsidP="00EC76E4">
      <w:pPr>
        <w:pStyle w:val="NoteLevel4"/>
        <w:numPr>
          <w:numberingChange w:id="329" w:author="Roderick Smith" w:date="2010-07-14T09:51:00Z" w:original=""/>
        </w:numPr>
      </w:pPr>
      <w:r>
        <w:t>Do not extend flaps during extended operation in icing conditions. Operations with the flaps extended can result in reduced wing angle of attack with the possibility of ice forming in the upper surface farther aft on the wing than normal, possibly end of protected area.</w:t>
      </w:r>
    </w:p>
    <w:p w:rsidR="00EC76E4" w:rsidRDefault="00EC76E4" w:rsidP="00EC76E4">
      <w:pPr>
        <w:pStyle w:val="NoteLevel4"/>
        <w:numPr>
          <w:numberingChange w:id="330" w:author="Roderick Smith" w:date="2010-07-14T09:51:00Z" w:original=""/>
        </w:numPr>
      </w:pPr>
      <w:r>
        <w:t>If flaps are extended, do not retract them until the aircraft is clear of ice.</w:t>
      </w:r>
    </w:p>
    <w:p w:rsidR="00EC76E4" w:rsidRDefault="00EC76E4" w:rsidP="00EC76E4">
      <w:pPr>
        <w:pStyle w:val="NoteLevel3"/>
        <w:numPr>
          <w:numberingChange w:id="331" w:author="Roderick Smith" w:date="2010-07-14T09:51:00Z" w:original="o"/>
        </w:numPr>
      </w:pPr>
      <w:r>
        <w:t>Stalling Airspeeds</w:t>
      </w:r>
    </w:p>
    <w:p w:rsidR="003B5A04" w:rsidRDefault="00EC76E4" w:rsidP="00EC76E4">
      <w:pPr>
        <w:pStyle w:val="NoteLevel4"/>
        <w:numPr>
          <w:numberingChange w:id="332" w:author="Roderick Smith" w:date="2010-07-14T09:51:00Z" w:original=""/>
        </w:numPr>
      </w:pPr>
      <w:r>
        <w:t>Ice accumulations will increase aircraft weight and change aerodynamic characteristics because of wing surface airflow changes. Airspeed should be held to a comfortable margin above the normal stall speed to avert a stall</w:t>
      </w:r>
      <w:r w:rsidR="003B5A04">
        <w:t xml:space="preserve"> not preceded by warning alarms.</w:t>
      </w:r>
    </w:p>
    <w:p w:rsidR="003B5A04" w:rsidRDefault="003B5A04" w:rsidP="00EC76E4">
      <w:pPr>
        <w:pStyle w:val="NoteLevel4"/>
        <w:numPr>
          <w:numberingChange w:id="333" w:author="Roderick Smith" w:date="2010-07-14T09:51:00Z" w:original=""/>
        </w:numPr>
      </w:pPr>
      <w:r>
        <w:t>A minimum of 140 KIAS should be maintained to prevent or minimize ice accumulation on unprotected wing and empennage surfaces.</w:t>
      </w:r>
    </w:p>
    <w:p w:rsidR="003B5A04" w:rsidRDefault="003B5A04" w:rsidP="00EC76E4">
      <w:pPr>
        <w:pStyle w:val="NoteLevel4"/>
        <w:numPr>
          <w:numberingChange w:id="334" w:author="Roderick Smith" w:date="2010-07-14T09:51:00Z" w:original=""/>
        </w:numPr>
      </w:pPr>
      <w:r>
        <w:t xml:space="preserve">Continuous flight in severe icing conditions </w:t>
      </w:r>
      <w:r>
        <w:rPr>
          <w:b/>
        </w:rPr>
        <w:t>shall</w:t>
      </w:r>
      <w:r>
        <w:t xml:space="preserve"> be avoided.</w:t>
      </w:r>
    </w:p>
    <w:p w:rsidR="003B5A04" w:rsidRDefault="003B5A04" w:rsidP="003B5A04">
      <w:pPr>
        <w:pStyle w:val="NoteLevel4"/>
        <w:numPr>
          <w:ilvl w:val="0"/>
          <w:numId w:val="0"/>
        </w:numPr>
        <w:ind w:left="2520"/>
      </w:pPr>
      <w:r>
        <w:rPr>
          <w:b/>
        </w:rPr>
        <w:t>NOTE</w:t>
      </w:r>
      <w:r>
        <w:t>: Stall warning in the form of buffet will occur at higher airspeeds when the aircraft is weighted by ice accumulations, which also increase drag and distorts airflow over the wing and tail surfaces. The buffet warning zone will be narrower than in normal conditions – closer to the onset of stall. Govern approach and landing speed accordingly.</w:t>
      </w:r>
    </w:p>
    <w:p w:rsidR="003B5A04" w:rsidRDefault="003B5A04" w:rsidP="003B5A04">
      <w:pPr>
        <w:pStyle w:val="NoteLevel3"/>
        <w:numPr>
          <w:numberingChange w:id="335" w:author="Roderick Smith" w:date="2010-07-14T09:51:00Z" w:original="o"/>
        </w:numPr>
      </w:pPr>
      <w:r>
        <w:t>Engine Ice Vanes</w:t>
      </w:r>
    </w:p>
    <w:p w:rsidR="00F656C1" w:rsidRDefault="003B5A04" w:rsidP="003B5A04">
      <w:pPr>
        <w:pStyle w:val="NoteLevel4"/>
        <w:numPr>
          <w:numberingChange w:id="336" w:author="Roderick Smith" w:date="2010-07-14T09:51:00Z" w:original=""/>
        </w:numPr>
      </w:pPr>
      <w:r>
        <w:t xml:space="preserve">The engine ice vanes </w:t>
      </w:r>
      <w:r>
        <w:rPr>
          <w:b/>
        </w:rPr>
        <w:t>shall</w:t>
      </w:r>
      <w:r>
        <w:t xml:space="preserve"> be extended when the indicated OAT is 5</w:t>
      </w:r>
      <w:r>
        <w:sym w:font="Symbol" w:char="F0B0"/>
      </w:r>
      <w:r w:rsidR="00F656C1">
        <w:t>C (41</w:t>
      </w:r>
      <w:r w:rsidR="00F656C1">
        <w:sym w:font="Symbol" w:char="F0B0"/>
      </w:r>
      <w:r w:rsidR="00F656C1">
        <w:t>F) or below in visible moisture. Visible moisture includes clouds, ice crystals, snow, rain, sleet, hail, or any combination of these.</w:t>
      </w:r>
    </w:p>
    <w:p w:rsidR="00F656C1" w:rsidRDefault="00F656C1" w:rsidP="003B5A04">
      <w:pPr>
        <w:pStyle w:val="NoteLevel4"/>
        <w:numPr>
          <w:numberingChange w:id="337" w:author="Roderick Smith" w:date="2010-07-14T09:51:00Z" w:original=""/>
        </w:numPr>
      </w:pPr>
      <w:r>
        <w:rPr>
          <w:b/>
        </w:rPr>
        <w:t>WARN:</w:t>
      </w:r>
      <w:r>
        <w:t xml:space="preserve"> If ice formation on the intake screen progresses to a critical point, the engine my flame out.</w:t>
      </w:r>
    </w:p>
    <w:p w:rsidR="00F656C1" w:rsidRDefault="00F656C1" w:rsidP="003B5A04">
      <w:pPr>
        <w:pStyle w:val="NoteLevel4"/>
        <w:numPr>
          <w:numberingChange w:id="338" w:author="Roderick Smith" w:date="2010-07-14T09:51:00Z" w:original=""/>
        </w:numPr>
      </w:pPr>
      <w:r>
        <w:rPr>
          <w:b/>
        </w:rPr>
        <w:t>CAUT:</w:t>
      </w:r>
      <w:r>
        <w:t xml:space="preserve"> If the ice vanes are not deployed, the probability exists that moisture will collect on the intake screen and freeze or snow will melt and refreeze on the screen. When ice separates from the screen, the engine could sustain Foreign Object Damage (FOD).</w:t>
      </w:r>
    </w:p>
    <w:p w:rsidR="00F656C1" w:rsidRPr="00F656C1" w:rsidRDefault="00F656C1" w:rsidP="003B5A04">
      <w:pPr>
        <w:pStyle w:val="NoteLevel4"/>
        <w:numPr>
          <w:numberingChange w:id="339" w:author="Roderick Smith" w:date="2010-07-14T09:51:00Z" w:original=""/>
        </w:numPr>
      </w:pPr>
      <w:r>
        <w:rPr>
          <w:b/>
        </w:rPr>
        <w:t>NOTE:</w:t>
      </w:r>
    </w:p>
    <w:p w:rsidR="00F656C1" w:rsidRDefault="00F656C1" w:rsidP="00F656C1">
      <w:pPr>
        <w:pStyle w:val="NoteLevel5"/>
        <w:numPr>
          <w:numberingChange w:id="340" w:author="Roderick Smith" w:date="2010-07-14T09:51:00Z" w:original=""/>
        </w:numPr>
      </w:pPr>
      <w:r>
        <w:t>The OAT may be up to 8</w:t>
      </w:r>
      <w:r>
        <w:sym w:font="Symbol" w:char="F0B0"/>
      </w:r>
      <w:r>
        <w:t>C less than indicated.</w:t>
      </w:r>
    </w:p>
    <w:p w:rsidR="00F656C1" w:rsidRDefault="00F656C1" w:rsidP="00F656C1">
      <w:pPr>
        <w:pStyle w:val="NoteLevel5"/>
        <w:numPr>
          <w:numberingChange w:id="341" w:author="Roderick Smith" w:date="2010-07-14T09:51:00Z" w:original=""/>
        </w:numPr>
      </w:pPr>
      <w:r>
        <w:t>To avoid exceeding the oil temperature limitations, retract the engine ice vanes when operating in ambient temperatures above 15</w:t>
      </w:r>
      <w:r>
        <w:sym w:font="Symbol" w:char="F0B0"/>
      </w:r>
      <w:r>
        <w:t>C (59</w:t>
      </w:r>
      <w:r>
        <w:sym w:font="Symbol" w:char="F0B0"/>
      </w:r>
      <w:r>
        <w:t>F).</w:t>
      </w:r>
    </w:p>
    <w:p w:rsidR="00F656C1" w:rsidRDefault="00F656C1" w:rsidP="00F656C1">
      <w:pPr>
        <w:pStyle w:val="NoteLevel5"/>
        <w:numPr>
          <w:numberingChange w:id="342" w:author="Roderick Smith" w:date="2010-07-14T09:51:00Z" w:original=""/>
        </w:numPr>
      </w:pPr>
      <w:r>
        <w:t>Ice vane deployment increases fuel consumption by approximately 15 percent.</w:t>
      </w:r>
    </w:p>
    <w:p w:rsidR="00F656C1" w:rsidRDefault="00F656C1" w:rsidP="00F656C1">
      <w:pPr>
        <w:pStyle w:val="NoteLevel5"/>
        <w:numPr>
          <w:numberingChange w:id="343" w:author="Roderick Smith" w:date="2010-07-14T09:51:00Z" w:original=""/>
        </w:numPr>
      </w:pPr>
      <w:r>
        <w:t>With ice vanes extended, oil temperature may rise to limits with an accompanying drop in oil pressure and/or oil pressure fluctuations. If approaching temperature limits, reduce power or depart icing conditions.</w:t>
      </w:r>
    </w:p>
    <w:p w:rsidR="00F656C1" w:rsidRDefault="00F656C1" w:rsidP="00F656C1">
      <w:pPr>
        <w:pStyle w:val="NoteLevel3"/>
        <w:numPr>
          <w:numberingChange w:id="344" w:author="Roderick Smith" w:date="2010-07-14T09:51:00Z" w:original="o"/>
        </w:numPr>
      </w:pPr>
      <w:r>
        <w:t>Surface Deice</w:t>
      </w:r>
    </w:p>
    <w:p w:rsidR="00F656C1" w:rsidRDefault="00F656C1" w:rsidP="00F656C1">
      <w:pPr>
        <w:pStyle w:val="NoteLevel4"/>
        <w:numPr>
          <w:numberingChange w:id="345" w:author="Roderick Smith" w:date="2010-07-14T09:51:00Z" w:original=""/>
        </w:numPr>
      </w:pPr>
      <w:r>
        <w:t xml:space="preserve">When activated, the deicer boots will dislodge ice accumulations from the leading edges of the wings and tail surfaces. </w:t>
      </w:r>
    </w:p>
    <w:p w:rsidR="00CD2B55" w:rsidRDefault="00F656C1" w:rsidP="00F656C1">
      <w:pPr>
        <w:pStyle w:val="NoteLevel4"/>
        <w:numPr>
          <w:numberingChange w:id="346" w:author="Roderick Smith" w:date="2010-07-14T09:51:00Z" w:original=""/>
        </w:numPr>
      </w:pPr>
      <w:r>
        <w:t>Before takeoff on flights in which icing conditions are expected, verify correct pressure</w:t>
      </w:r>
      <w:r w:rsidR="00CD2B55">
        <w:t xml:space="preserve"> reading on the pneumatic pressure gauge, activate both the SINGLE and MANUAL settings of the deice switch, and visually check the boots for inflation and hold down.</w:t>
      </w:r>
    </w:p>
    <w:p w:rsidR="00CD2B55" w:rsidRDefault="00CD2B55" w:rsidP="00F656C1">
      <w:pPr>
        <w:pStyle w:val="NoteLevel4"/>
        <w:numPr>
          <w:numberingChange w:id="347" w:author="Roderick Smith" w:date="2010-07-14T09:51:00Z" w:original=""/>
        </w:numPr>
      </w:pPr>
      <w:r>
        <w:t>During icing conditions, monitor ice buildup on aircraft. When ice accumulation is ½ to 1 inch thick, activate the SINGLE mode of deice cycle switch to dislodge leading edge accumulation. Repeat as required.</w:t>
      </w:r>
    </w:p>
    <w:p w:rsidR="00CD2B55" w:rsidRDefault="00CD2B55" w:rsidP="00F656C1">
      <w:pPr>
        <w:pStyle w:val="NoteLevel4"/>
        <w:numPr>
          <w:numberingChange w:id="348" w:author="Roderick Smith" w:date="2010-07-14T09:51:00Z" w:original=""/>
        </w:numPr>
      </w:pPr>
      <w:r>
        <w:rPr>
          <w:b/>
        </w:rPr>
        <w:t>WARN</w:t>
      </w:r>
      <w:r>
        <w:t>: Do not operate boots continuously. Continuous operation tends to balloon ice over the boots.</w:t>
      </w:r>
    </w:p>
    <w:p w:rsidR="00CD2B55" w:rsidRDefault="00CD2B55" w:rsidP="00F656C1">
      <w:pPr>
        <w:pStyle w:val="NoteLevel4"/>
        <w:numPr>
          <w:numberingChange w:id="349" w:author="Roderick Smith" w:date="2010-07-14T09:51:00Z" w:original=""/>
        </w:numPr>
      </w:pPr>
      <w:r>
        <w:rPr>
          <w:b/>
        </w:rPr>
        <w:t>CAUT</w:t>
      </w:r>
      <w:r w:rsidRPr="00CD2B55">
        <w:t>:</w:t>
      </w:r>
      <w:r>
        <w:rPr>
          <w:b/>
        </w:rPr>
        <w:t xml:space="preserve"> </w:t>
      </w:r>
      <w:r>
        <w:t>Operation of the deicer boots in OAT of -40</w:t>
      </w:r>
      <w:r>
        <w:sym w:font="Symbol" w:char="F0B0"/>
      </w:r>
      <w:r>
        <w:t>F or less may crack the boots.</w:t>
      </w:r>
    </w:p>
    <w:p w:rsidR="00CD2B55" w:rsidRDefault="00CD2B55" w:rsidP="00F656C1">
      <w:pPr>
        <w:pStyle w:val="NoteLevel4"/>
        <w:numPr>
          <w:numberingChange w:id="350" w:author="Roderick Smith" w:date="2010-07-14T09:51:00Z" w:original=""/>
        </w:numPr>
      </w:pPr>
      <w:r>
        <w:rPr>
          <w:b/>
        </w:rPr>
        <w:t>NOTE:</w:t>
      </w:r>
      <w:r>
        <w:t xml:space="preserve"> Either engine will supply sufficient air for deice system operation. If the SINGLE mode of the deice cycle switch is ineffective, use the MANUAL mode.</w:t>
      </w:r>
    </w:p>
    <w:p w:rsidR="00CD2B55" w:rsidRDefault="00CD2B55" w:rsidP="00CD2B55">
      <w:pPr>
        <w:pStyle w:val="NoteLevel3"/>
        <w:numPr>
          <w:numberingChange w:id="351" w:author="Roderick Smith" w:date="2010-07-14T09:51:00Z" w:original="o"/>
        </w:numPr>
      </w:pPr>
      <w:r>
        <w:t>Windshield Anti-Ice</w:t>
      </w:r>
    </w:p>
    <w:p w:rsidR="00CD2B55" w:rsidRDefault="00CD2B55" w:rsidP="00CD2B55">
      <w:pPr>
        <w:pStyle w:val="NoteLevel4"/>
        <w:numPr>
          <w:numberingChange w:id="352" w:author="Roderick Smith" w:date="2010-07-14T09:51:00Z" w:original=""/>
        </w:numPr>
      </w:pPr>
      <w:r>
        <w:t>Before flight into icing conditions, the PILOT and COPILOT WSHLD ANTI-ICE switches should be set at NORMAL position</w:t>
      </w:r>
    </w:p>
    <w:p w:rsidR="00CD2B55" w:rsidRDefault="00CD2B55" w:rsidP="00CD2B55">
      <w:pPr>
        <w:pStyle w:val="NoteLevel4"/>
        <w:numPr>
          <w:numberingChange w:id="353" w:author="Roderick Smith" w:date="2010-07-14T09:51:00Z" w:original=""/>
        </w:numPr>
      </w:pPr>
      <w:r>
        <w:rPr>
          <w:b/>
        </w:rPr>
        <w:t xml:space="preserve">CAUT: </w:t>
      </w:r>
      <w:r>
        <w:t>At low ambient OAT, whether icing conditions exists or not, moving the windshield anti-ice switch from OFF to HI may cause a crack in the windshield. If windshield heat is desired, place the switch first in the normal position for at least 2 minutes prior to selecting HI, if desired.</w:t>
      </w:r>
    </w:p>
    <w:p w:rsidR="00CD2B55" w:rsidRDefault="00CD2B55" w:rsidP="00CD2B55">
      <w:pPr>
        <w:pStyle w:val="NoteLevel4"/>
        <w:numPr>
          <w:numberingChange w:id="354" w:author="Roderick Smith" w:date="2010-07-14T09:51:00Z" w:original=""/>
        </w:numPr>
      </w:pPr>
      <w:r>
        <w:rPr>
          <w:b/>
        </w:rPr>
        <w:t>NOTE:</w:t>
      </w:r>
      <w:r>
        <w:t xml:space="preserve"> Select NORMAL if actual or anticipated IOAT is at or below 5</w:t>
      </w:r>
      <w:r>
        <w:sym w:font="Symbol" w:char="F0B0"/>
      </w:r>
      <w:r>
        <w:t>C.</w:t>
      </w:r>
    </w:p>
    <w:p w:rsidR="00077CC6" w:rsidRDefault="00CD2B55" w:rsidP="00CD2B55">
      <w:pPr>
        <w:pStyle w:val="NoteLevel3"/>
        <w:numPr>
          <w:numberingChange w:id="355" w:author="Roderick Smith" w:date="2010-07-14T09:51:00Z" w:original="o"/>
        </w:numPr>
      </w:pPr>
      <w:r>
        <w:t>Propeller Deice</w:t>
      </w:r>
    </w:p>
    <w:p w:rsidR="00E31609" w:rsidRDefault="00E31609" w:rsidP="00077CC6">
      <w:pPr>
        <w:pStyle w:val="NoteLevel4"/>
        <w:numPr>
          <w:numberingChange w:id="356" w:author="Roderick Smith" w:date="2010-07-14T09:51:00Z" w:original=""/>
        </w:numPr>
      </w:pPr>
      <w:r>
        <w:t xml:space="preserve">Before flight into icing conditions, the PROP heat switch should be set at AUTO position. This system functions automatically until switched OFF. </w:t>
      </w:r>
    </w:p>
    <w:p w:rsidR="00E31609" w:rsidRDefault="00E31609" w:rsidP="00077CC6">
      <w:pPr>
        <w:pStyle w:val="NoteLevel4"/>
        <w:numPr>
          <w:numberingChange w:id="357" w:author="Roderick Smith" w:date="2010-07-14T09:51:00Z" w:original=""/>
        </w:numPr>
      </w:pPr>
      <w:r>
        <w:t>Propeller imbalance (because of ice loads) should be relieved by increasing propeller rpm briefly, then returning rpm to the desired setting. Repeat as necessary.</w:t>
      </w:r>
    </w:p>
    <w:p w:rsidR="00E31609" w:rsidRPr="00E31609" w:rsidRDefault="00E31609" w:rsidP="00077CC6">
      <w:pPr>
        <w:pStyle w:val="NoteLevel4"/>
        <w:numPr>
          <w:numberingChange w:id="358" w:author="Roderick Smith" w:date="2010-07-14T09:51:00Z" w:original=""/>
        </w:numPr>
      </w:pPr>
      <w:r>
        <w:rPr>
          <w:b/>
        </w:rPr>
        <w:t>CAUT:</w:t>
      </w:r>
    </w:p>
    <w:p w:rsidR="00E31609" w:rsidRDefault="00E31609" w:rsidP="00E31609">
      <w:pPr>
        <w:pStyle w:val="NoteLevel5"/>
        <w:numPr>
          <w:numberingChange w:id="359" w:author="Roderick Smith" w:date="2010-07-14T09:51:00Z" w:original=""/>
        </w:numPr>
      </w:pPr>
      <w:r>
        <w:rPr>
          <w:b/>
        </w:rPr>
        <w:t xml:space="preserve"> </w:t>
      </w:r>
      <w:r>
        <w:t>If the propeller ammeter reads above 18 amperes or below 14 amperes, refer to the ELECTROTHERMAL PROPELLER DEICE MALFUNCTION procedures in Chapter 14.</w:t>
      </w:r>
    </w:p>
    <w:p w:rsidR="00E31609" w:rsidRDefault="00E31609" w:rsidP="00E31609">
      <w:pPr>
        <w:pStyle w:val="NoteLevel5"/>
        <w:numPr>
          <w:numberingChange w:id="360" w:author="Roderick Smith" w:date="2010-07-14T09:51:00Z" w:original=""/>
        </w:numPr>
      </w:pPr>
      <w:r>
        <w:t>Propeller deice should not be operated when propellers are not turning. Static operation may damage brushes and slipring</w:t>
      </w:r>
    </w:p>
    <w:p w:rsidR="00E31609" w:rsidRDefault="00E31609" w:rsidP="00E31609">
      <w:pPr>
        <w:pStyle w:val="NoteLevel3"/>
        <w:numPr>
          <w:numberingChange w:id="361" w:author="Roderick Smith" w:date="2010-07-14T09:51:00Z" w:original="o"/>
        </w:numPr>
      </w:pPr>
      <w:r>
        <w:t xml:space="preserve">Pitot Heat </w:t>
      </w:r>
      <w:r>
        <w:rPr>
          <w:b/>
        </w:rPr>
        <w:t xml:space="preserve">shall </w:t>
      </w:r>
      <w:r>
        <w:t>be used any time icing or visible moisture is encountered or anticipated</w:t>
      </w:r>
    </w:p>
    <w:p w:rsidR="00E31609" w:rsidRDefault="00E31609" w:rsidP="00E31609">
      <w:pPr>
        <w:pStyle w:val="NoteLevel3"/>
        <w:numPr>
          <w:numberingChange w:id="362" w:author="Roderick Smith" w:date="2010-07-14T09:51:00Z" w:original="o"/>
        </w:numPr>
      </w:pPr>
      <w:r>
        <w:t xml:space="preserve">Fuel Vent Heat switches </w:t>
      </w:r>
      <w:r>
        <w:rPr>
          <w:b/>
        </w:rPr>
        <w:t>shall</w:t>
      </w:r>
      <w:r>
        <w:t xml:space="preserve"> be ON before flight into icing conditions</w:t>
      </w:r>
    </w:p>
    <w:p w:rsidR="00E31609" w:rsidRDefault="00E31609" w:rsidP="00E31609">
      <w:pPr>
        <w:pStyle w:val="NoteLevel3"/>
        <w:numPr>
          <w:numberingChange w:id="363" w:author="Roderick Smith" w:date="2010-07-14T09:51:00Z" w:original="o"/>
        </w:numPr>
      </w:pPr>
      <w:r>
        <w:t xml:space="preserve">Stall Warning heat switches </w:t>
      </w:r>
      <w:r>
        <w:rPr>
          <w:b/>
        </w:rPr>
        <w:t>shall</w:t>
      </w:r>
      <w:r>
        <w:t xml:space="preserve"> be ON before flight into icing conditions.</w:t>
      </w:r>
    </w:p>
    <w:p w:rsidR="00E31609" w:rsidRDefault="00E31609" w:rsidP="00E31609">
      <w:pPr>
        <w:pStyle w:val="NoteLevel3"/>
        <w:numPr>
          <w:numberingChange w:id="364" w:author="Roderick Smith" w:date="2010-07-14T09:51:00Z" w:original="o"/>
        </w:numPr>
      </w:pPr>
      <w:r>
        <w:t>Alternate Static Air Source</w:t>
      </w:r>
    </w:p>
    <w:p w:rsidR="00ED22A0" w:rsidRDefault="00E31609" w:rsidP="00ED22A0">
      <w:pPr>
        <w:pStyle w:val="NoteLevel4"/>
        <w:numPr>
          <w:ilvl w:val="0"/>
          <w:numId w:val="0"/>
        </w:numPr>
        <w:ind w:left="2520"/>
      </w:pPr>
      <w:r>
        <w:t xml:space="preserve">The alternate (emergency) static air source should be used </w:t>
      </w:r>
      <w:r w:rsidR="00ED22A0">
        <w:t>for</w:t>
      </w:r>
      <w:r>
        <w:t xml:space="preserve"> conditions where the normal static air source has been obstructed. </w:t>
      </w:r>
    </w:p>
    <w:p w:rsidR="00ED22A0" w:rsidRDefault="00E31609" w:rsidP="00ED22A0">
      <w:pPr>
        <w:pStyle w:val="NoteLevel4"/>
        <w:numPr>
          <w:ilvl w:val="0"/>
          <w:numId w:val="0"/>
        </w:numPr>
        <w:ind w:left="2520"/>
      </w:pPr>
      <w:r>
        <w:t>When the aircraft has bee exposed to moisture and/or icing conditions</w:t>
      </w:r>
      <w:r w:rsidR="00ED22A0">
        <w:t xml:space="preserve"> (especially on the ground), and the possibility of obstructed static ports exists, partial obstructions will result in the rate-of-climb indication being sluggish during a climb or descent.</w:t>
      </w:r>
    </w:p>
    <w:p w:rsidR="00ED22A0" w:rsidRDefault="00ED22A0" w:rsidP="00ED22A0">
      <w:pPr>
        <w:pStyle w:val="NoteLevel4"/>
        <w:numPr>
          <w:ilvl w:val="0"/>
          <w:numId w:val="0"/>
        </w:numPr>
        <w:ind w:left="2520"/>
      </w:pPr>
      <w:r>
        <w:t>Verification of obstruction is checked by switching to the ALTERNATE system and noting sudden sustained change in rate of indication. This may be accompanied by abnormal airspeed and altitude indication beyond normal calibration differences.</w:t>
      </w:r>
    </w:p>
    <w:p w:rsidR="00ED22A0" w:rsidRDefault="00ED22A0" w:rsidP="00ED22A0">
      <w:pPr>
        <w:pStyle w:val="NoteLevel4"/>
        <w:numPr>
          <w:ilvl w:val="0"/>
          <w:numId w:val="0"/>
        </w:numPr>
        <w:ind w:left="2520"/>
      </w:pPr>
      <w:r>
        <w:t>For airspeed calibration and altimeter corrections, refer to the respective correction charts in Part XI.</w:t>
      </w:r>
    </w:p>
    <w:p w:rsidR="00ED22A0" w:rsidRDefault="00ED22A0" w:rsidP="00ED22A0">
      <w:pPr>
        <w:pStyle w:val="NoteLevel3"/>
        <w:numPr>
          <w:numberingChange w:id="365" w:author="Roderick Smith" w:date="2010-07-14T09:51:00Z" w:original="o"/>
        </w:numPr>
      </w:pPr>
      <w:r>
        <w:t>Wing Ice Lights</w:t>
      </w:r>
    </w:p>
    <w:p w:rsidR="00ED22A0" w:rsidRDefault="00ED22A0" w:rsidP="00ED22A0">
      <w:pPr>
        <w:pStyle w:val="NoteLevel4"/>
        <w:numPr>
          <w:numberingChange w:id="366" w:author="Roderick Smith" w:date="2010-07-14T09:51:00Z" w:original=""/>
        </w:numPr>
      </w:pPr>
      <w:r>
        <w:t xml:space="preserve">Used to illuminate the outboard wing leading edges. </w:t>
      </w:r>
    </w:p>
    <w:p w:rsidR="00ED22A0" w:rsidRDefault="00ED22A0" w:rsidP="00ED22A0">
      <w:pPr>
        <w:pStyle w:val="NoteLevel4"/>
        <w:numPr>
          <w:numberingChange w:id="367" w:author="Roderick Smith" w:date="2010-07-14T09:51:00Z" w:original=""/>
        </w:numPr>
      </w:pPr>
      <w:r>
        <w:t>The lights circuit is protected and controlled by a circuit breaker-type switch placarded ICE, located on the pilot inboard subpanel</w:t>
      </w:r>
    </w:p>
    <w:p w:rsidR="00E31609" w:rsidRDefault="00ED22A0" w:rsidP="00ED22A0">
      <w:pPr>
        <w:pStyle w:val="NoteLevel4"/>
        <w:numPr>
          <w:numberingChange w:id="368" w:author="Roderick Smith" w:date="2010-07-14T09:51:00Z" w:original=""/>
        </w:numPr>
      </w:pPr>
      <w:r>
        <w:rPr>
          <w:b/>
        </w:rPr>
        <w:t>CAUT:</w:t>
      </w:r>
      <w:r>
        <w:t xml:space="preserve"> Prolonged use of the ice light during ground operations will generate enough heat to damage the light cover.</w:t>
      </w:r>
    </w:p>
    <w:p w:rsidR="00E96EE8" w:rsidRDefault="00633C8B" w:rsidP="00ED22A0">
      <w:pPr>
        <w:pStyle w:val="NoteLevel1"/>
        <w:numPr>
          <w:numberingChange w:id="369" w:author="Roderick Smith" w:date="2010-07-14T09:51:00Z" w:original=""/>
        </w:numPr>
      </w:pPr>
      <w:r>
        <w:t>Weight &amp; Balance Form F</w:t>
      </w:r>
      <w:r w:rsidR="00E96EE8">
        <w:t xml:space="preserve"> [NATOPS 26]</w:t>
      </w:r>
    </w:p>
    <w:p w:rsidR="008B1625" w:rsidRDefault="00FA5D8A" w:rsidP="008B1625">
      <w:pPr>
        <w:pStyle w:val="NoteLevel2"/>
        <w:numPr>
          <w:numberingChange w:id="370" w:author="Roderick Smith" w:date="2010-07-14T09:51:00Z" w:original=""/>
        </w:numPr>
      </w:pPr>
      <w:r>
        <w:t>Basic Weight</w:t>
      </w:r>
      <w:r w:rsidR="008B1625">
        <w:t xml:space="preserve"> is t</w:t>
      </w:r>
      <w:r>
        <w:t>hat weight that includes all fixed operating equipment, unusable fuel, and engine oil.</w:t>
      </w:r>
    </w:p>
    <w:p w:rsidR="008B1625" w:rsidRDefault="008B1625" w:rsidP="008B1625">
      <w:pPr>
        <w:pStyle w:val="NoteLevel3"/>
        <w:numPr>
          <w:numberingChange w:id="371" w:author="Roderick Smith" w:date="2010-07-14T09:51:00Z" w:original="o"/>
        </w:numPr>
      </w:pPr>
      <w:r>
        <w:t>The term “basic weight” when qualified with a word indicating the type of mission, such as basic weight for personnel transport, basic weight for ferry, etc., may be used in conjunction with directives stating what the equipment shall be for these missions.</w:t>
      </w:r>
    </w:p>
    <w:p w:rsidR="008B1625" w:rsidRDefault="008B1625" w:rsidP="008B1625">
      <w:pPr>
        <w:pStyle w:val="NoteLevel2"/>
        <w:numPr>
          <w:numberingChange w:id="372" w:author="Roderick Smith" w:date="2010-07-14T09:51:00Z" w:original=""/>
        </w:numPr>
      </w:pPr>
      <w:r>
        <w:t>Operating Weight is the basic weight of the aircraft, plus the weight of the crew and all equipment required for the mission, excluding the weight of fuel or payload.</w:t>
      </w:r>
    </w:p>
    <w:p w:rsidR="008B1625" w:rsidRDefault="008B1625" w:rsidP="008B1625">
      <w:pPr>
        <w:pStyle w:val="NoteLevel2"/>
        <w:numPr>
          <w:numberingChange w:id="373" w:author="Roderick Smith" w:date="2010-07-14T09:51:00Z" w:original=""/>
        </w:numPr>
      </w:pPr>
      <w:r>
        <w:t>Gross Weight is the total weight of an aircraft and it’s content.</w:t>
      </w:r>
    </w:p>
    <w:p w:rsidR="008B1625" w:rsidRDefault="008B1625" w:rsidP="008B1625">
      <w:pPr>
        <w:pStyle w:val="NoteLevel3"/>
        <w:numPr>
          <w:numberingChange w:id="374" w:author="Roderick Smith" w:date="2010-07-14T09:51:00Z" w:original="o"/>
        </w:numPr>
      </w:pPr>
      <w:r>
        <w:t>The takeoff gross weight is the operating weight plus the variable and expendable load items that vary with the mission.</w:t>
      </w:r>
    </w:p>
    <w:p w:rsidR="008B1625" w:rsidRDefault="008B1625" w:rsidP="008B1625">
      <w:pPr>
        <w:pStyle w:val="NoteLevel3"/>
        <w:numPr>
          <w:numberingChange w:id="375" w:author="Roderick Smith" w:date="2010-07-14T09:51:00Z" w:original="o"/>
        </w:numPr>
      </w:pPr>
      <w:r>
        <w:t>The landing gross weight is the takeoff gross weight minus the expended load items.</w:t>
      </w:r>
    </w:p>
    <w:p w:rsidR="008B1625" w:rsidRDefault="008B1625" w:rsidP="008B1625">
      <w:pPr>
        <w:pStyle w:val="NoteLevel2"/>
        <w:numPr>
          <w:numberingChange w:id="376" w:author="Roderick Smith" w:date="2010-07-14T09:51:00Z" w:original=""/>
        </w:numPr>
      </w:pPr>
      <w:r>
        <w:t>Reference Datum is an imaginary vertical plane at or forward of the nose of the aircraft from which all horizontal distances are measured for balance purposes.</w:t>
      </w:r>
    </w:p>
    <w:p w:rsidR="008B1625" w:rsidRDefault="008B1625" w:rsidP="008B1625">
      <w:pPr>
        <w:pStyle w:val="NoteLevel2"/>
        <w:numPr>
          <w:numberingChange w:id="377" w:author="Roderick Smith" w:date="2010-07-14T09:51:00Z" w:original=""/>
        </w:numPr>
      </w:pPr>
      <w:r>
        <w:t>Arm is the horizontal distance in inches from the reference datum to the cg of the item.</w:t>
      </w:r>
    </w:p>
    <w:p w:rsidR="008B1625" w:rsidRDefault="008B1625" w:rsidP="008B1625">
      <w:pPr>
        <w:pStyle w:val="NoteLevel2"/>
        <w:numPr>
          <w:numberingChange w:id="378" w:author="Roderick Smith" w:date="2010-07-14T09:51:00Z" w:original=""/>
        </w:numPr>
      </w:pPr>
      <w:r>
        <w:t>Moment is the weight of an item multiplied by its arm.</w:t>
      </w:r>
    </w:p>
    <w:p w:rsidR="00DE502B" w:rsidRDefault="008B1625" w:rsidP="008B1625">
      <w:pPr>
        <w:pStyle w:val="NoteLevel3"/>
        <w:numPr>
          <w:numberingChange w:id="379" w:author="Roderick Smith" w:date="2010-07-14T09:51:00Z" w:original="o"/>
        </w:numPr>
      </w:pPr>
      <w:r>
        <w:t>Moment divided by a constant is generally used to simplify balance calculations by reducing the number of digits. For the TC-12B, inches and moment/100 have been used</w:t>
      </w:r>
      <w:r w:rsidR="00DE502B">
        <w:t>.</w:t>
      </w:r>
    </w:p>
    <w:p w:rsidR="00DE502B" w:rsidRDefault="00DE502B" w:rsidP="00DE502B">
      <w:pPr>
        <w:pStyle w:val="NoteLevel2"/>
        <w:numPr>
          <w:numberingChange w:id="380" w:author="Roderick Smith" w:date="2010-07-14T09:51:00Z" w:original=""/>
        </w:numPr>
      </w:pPr>
      <w:r>
        <w:t>Average Arm is the arm obtained by adding the weights and adding the moments of a number of items and dividing the total moment by the total weight.</w:t>
      </w:r>
    </w:p>
    <w:p w:rsidR="00DE502B" w:rsidRDefault="00DE502B" w:rsidP="00DE502B">
      <w:pPr>
        <w:pStyle w:val="NoteLevel2"/>
        <w:numPr>
          <w:numberingChange w:id="381" w:author="Roderick Smith" w:date="2010-07-14T09:51:00Z" w:original=""/>
        </w:numPr>
      </w:pPr>
      <w:r>
        <w:t>Basic Moment is the sum of moments of all items making up the basic weights.</w:t>
      </w:r>
    </w:p>
    <w:p w:rsidR="00DE502B" w:rsidRDefault="00DE502B" w:rsidP="00DE502B">
      <w:pPr>
        <w:pStyle w:val="NoteLevel2"/>
        <w:numPr>
          <w:numberingChange w:id="382" w:author="Roderick Smith" w:date="2010-07-14T09:51:00Z" w:original=""/>
        </w:numPr>
      </w:pPr>
      <w:r>
        <w:t>Center of Gravity (cg) is the point about which and aircraft would balance if suspended.</w:t>
      </w:r>
    </w:p>
    <w:p w:rsidR="00DE502B" w:rsidRDefault="00DE502B" w:rsidP="00DE502B">
      <w:pPr>
        <w:pStyle w:val="NoteLevel3"/>
        <w:numPr>
          <w:numberingChange w:id="383" w:author="Roderick Smith" w:date="2010-07-14T09:51:00Z" w:original="o"/>
        </w:numPr>
      </w:pPr>
      <w:r>
        <w:t>It’s distance from the reference datum is found by dividing the total moment by the gross weight of the aircraft.</w:t>
      </w:r>
    </w:p>
    <w:p w:rsidR="00DE502B" w:rsidRDefault="00DE502B" w:rsidP="00DE502B">
      <w:pPr>
        <w:pStyle w:val="NoteLevel2"/>
        <w:numPr>
          <w:numberingChange w:id="384" w:author="Roderick Smith" w:date="2010-07-14T09:51:00Z" w:original=""/>
        </w:numPr>
      </w:pPr>
      <w:r>
        <w:t>Cg Limits are the extremes of acceptable forward or aft cg location.</w:t>
      </w:r>
    </w:p>
    <w:p w:rsidR="00633C8B" w:rsidRDefault="00DE502B" w:rsidP="00DE502B">
      <w:pPr>
        <w:pStyle w:val="NoteLevel3"/>
        <w:numPr>
          <w:numberingChange w:id="385" w:author="Roderick Smith" w:date="2010-07-14T09:51:00Z" w:original="o"/>
        </w:numPr>
      </w:pPr>
      <w:r>
        <w:t>The cg of the loaded aircraft must be within these limits at takeoff, in the air, and on landing.</w:t>
      </w:r>
    </w:p>
    <w:p w:rsidR="00DE502B" w:rsidRDefault="00DE502B">
      <w:pPr>
        <w:pStyle w:val="NoteLevel2"/>
        <w:numPr>
          <w:numberingChange w:id="386" w:author="Roderick Smith" w:date="2010-07-14T09:51:00Z" w:original=""/>
        </w:numPr>
      </w:pPr>
      <w:r>
        <w:t>Form F</w:t>
      </w:r>
      <w:r w:rsidR="00966DA7">
        <w:t xml:space="preserve"> [NATOPS 26.8]</w:t>
      </w:r>
    </w:p>
    <w:p w:rsidR="00DE502B" w:rsidRDefault="00DE502B" w:rsidP="00DE502B">
      <w:pPr>
        <w:pStyle w:val="NoteLevel3"/>
        <w:numPr>
          <w:numberingChange w:id="387" w:author="Roderick Smith" w:date="2010-07-14T09:51:00Z" w:original="o"/>
        </w:numPr>
      </w:pPr>
      <w:r>
        <w:t>The summary of the actual disposition of load in the aircraft for a particular flight. It records the weight and balance status of the aircraft step-by-step through out the flight.</w:t>
      </w:r>
    </w:p>
    <w:p w:rsidR="00DE502B" w:rsidRDefault="00DE502B" w:rsidP="00DE502B">
      <w:pPr>
        <w:pStyle w:val="NoteLevel3"/>
        <w:numPr>
          <w:numberingChange w:id="388" w:author="Roderick Smith" w:date="2010-07-14T09:51:00Z" w:original="o"/>
        </w:numPr>
      </w:pPr>
      <w:r>
        <w:t>It serves as a worksheet on which the weight and balance technician records the calculations and an corrections that must be made to ensure the aircraft will be within weight and cg limits throughout the flight.</w:t>
      </w:r>
    </w:p>
    <w:p w:rsidR="00DE502B" w:rsidRDefault="00DE502B" w:rsidP="00DE502B">
      <w:pPr>
        <w:pStyle w:val="NoteLevel3"/>
        <w:numPr>
          <w:numberingChange w:id="389" w:author="Roderick Smith" w:date="2010-07-14T09:51:00Z" w:original="o"/>
        </w:numPr>
      </w:pPr>
      <w:r>
        <w:t xml:space="preserve">If also serves as the record that weight and balance were determined to be acceptable for the flight. It is necessary to complete Form F prior to flight whenever an aircraft is loaded in a manner for which no previous valid Form F is available. </w:t>
      </w:r>
    </w:p>
    <w:sectPr w:rsidR="00DE502B" w:rsidSect="00633C8B">
      <w:headerReference w:type="first" r:id="rId13"/>
      <w:pgSz w:w="12240" w:h="15840"/>
      <w:pgMar w:top="1440" w:right="1440" w:bottom="1440" w:left="1440" w:gutter="0"/>
      <w:titlePg/>
      <w:docGrid w:type="lines" w:linePitch="360"/>
      <w:printerSettings r:id="rId14"/>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447" w:rsidRDefault="00A16447" w:rsidP="003D15E5">
    <w:pPr>
      <w:pStyle w:val="Header"/>
      <w:tabs>
        <w:tab w:val="clear" w:pos="4320"/>
        <w:tab w:val="clear" w:pos="8640"/>
        <w:tab w:val="right" w:pos="10440"/>
      </w:tabs>
      <w:ind w:left="360"/>
      <w:rPr>
        <w:rFonts w:ascii="Verdana" w:eastAsia="ＭＳ ゴシック" w:hAnsi="Verdana"/>
        <w:sz w:val="36"/>
        <w:szCs w:val="36"/>
      </w:rPr>
    </w:pPr>
    <w:bookmarkStart w:id="87" w:name="_WNSectionTitle"/>
    <w:bookmarkStart w:id="88" w:name="_WNTabType_0"/>
    <w:r>
      <w:rPr>
        <w:rFonts w:ascii="Verdana" w:eastAsia="ＭＳ ゴシック" w:hAnsi="Verdana"/>
        <w:sz w:val="36"/>
        <w:szCs w:val="36"/>
      </w:rPr>
      <w:t>I3301</w:t>
    </w:r>
    <w:r>
      <w:rPr>
        <w:rFonts w:ascii="Verdana" w:eastAsia="ＭＳ ゴシック" w:hAnsi="Verdana"/>
        <w:sz w:val="36"/>
        <w:szCs w:val="36"/>
      </w:rPr>
      <w:tab/>
    </w:r>
    <w:r w:rsidR="00C70BD0">
      <w:rPr>
        <w:rFonts w:ascii="Verdana" w:eastAsia="ＭＳ ゴシック" w:hAnsi="Verdana"/>
        <w:sz w:val="36"/>
        <w:szCs w:val="36"/>
      </w:rPr>
      <w:fldChar w:fldCharType="begin"/>
    </w:r>
    <w:r w:rsidR="00C70BD0">
      <w:rPr>
        <w:rFonts w:ascii="Verdana" w:eastAsia="ＭＳ ゴシック" w:hAnsi="Verdana"/>
      </w:rPr>
      <w:instrText xml:space="preserve"> AUTHOR </w:instrText>
    </w:r>
    <w:r w:rsidR="00C70BD0">
      <w:rPr>
        <w:rFonts w:ascii="Verdana" w:eastAsia="ＭＳ ゴシック" w:hAnsi="Verdana"/>
        <w:sz w:val="36"/>
        <w:szCs w:val="36"/>
      </w:rPr>
      <w:fldChar w:fldCharType="separate"/>
    </w:r>
    <w:r w:rsidR="00C70BD0">
      <w:rPr>
        <w:rFonts w:ascii="Verdana" w:eastAsia="ＭＳ ゴシック" w:hAnsi="Verdana"/>
        <w:noProof/>
      </w:rPr>
      <w:t>Smitty</w:t>
    </w:r>
    <w:r w:rsidR="00C70BD0">
      <w:rPr>
        <w:rFonts w:ascii="Verdana" w:eastAsia="ＭＳ ゴシック" w:hAnsi="Verdana"/>
        <w:sz w:val="36"/>
        <w:szCs w:val="36"/>
      </w:rPr>
      <w:fldChar w:fldCharType="end"/>
    </w:r>
  </w:p>
  <w:bookmarkEnd w:id="87"/>
  <w:bookmarkEnd w:id="88"/>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447" w:rsidRDefault="00A16447" w:rsidP="005359B3">
    <w:pPr>
      <w:pStyle w:val="Header"/>
      <w:tabs>
        <w:tab w:val="clear" w:pos="4320"/>
        <w:tab w:val="clear" w:pos="8640"/>
        <w:tab w:val="right" w:pos="10440"/>
      </w:tabs>
      <w:ind w:left="360"/>
      <w:rPr>
        <w:rFonts w:ascii="Verdana" w:eastAsia="ＭＳ ゴシック" w:hAnsi="Verdana"/>
        <w:sz w:val="36"/>
        <w:szCs w:val="36"/>
      </w:rPr>
    </w:pPr>
    <w:bookmarkStart w:id="157" w:name="_WNSectionTitle_2"/>
    <w:bookmarkStart w:id="158" w:name="_WNTabType_1"/>
    <w:r>
      <w:rPr>
        <w:rFonts w:ascii="Verdana" w:eastAsia="ＭＳ ゴシック" w:hAnsi="Verdana"/>
        <w:sz w:val="36"/>
        <w:szCs w:val="36"/>
      </w:rPr>
      <w:t>I3302</w:t>
    </w:r>
    <w:r>
      <w:rPr>
        <w:rFonts w:ascii="Verdana" w:eastAsia="ＭＳ ゴシック" w:hAnsi="Verdana"/>
        <w:sz w:val="36"/>
        <w:szCs w:val="36"/>
      </w:rPr>
      <w:tab/>
    </w:r>
    <w:r w:rsidR="00C70BD0">
      <w:rPr>
        <w:rFonts w:ascii="Verdana" w:eastAsia="ＭＳ ゴシック" w:hAnsi="Verdana"/>
        <w:sz w:val="36"/>
        <w:szCs w:val="36"/>
      </w:rPr>
      <w:fldChar w:fldCharType="begin"/>
    </w:r>
    <w:r w:rsidR="00C70BD0">
      <w:rPr>
        <w:rFonts w:ascii="Verdana" w:eastAsia="ＭＳ ゴシック" w:hAnsi="Verdana"/>
      </w:rPr>
      <w:instrText xml:space="preserve"> AUTHOR </w:instrText>
    </w:r>
    <w:r w:rsidR="00C70BD0">
      <w:rPr>
        <w:rFonts w:ascii="Verdana" w:eastAsia="ＭＳ ゴシック" w:hAnsi="Verdana"/>
        <w:sz w:val="36"/>
        <w:szCs w:val="36"/>
      </w:rPr>
      <w:fldChar w:fldCharType="separate"/>
    </w:r>
    <w:r w:rsidR="00C70BD0">
      <w:rPr>
        <w:rFonts w:ascii="Verdana" w:eastAsia="ＭＳ ゴシック" w:hAnsi="Verdana"/>
        <w:noProof/>
      </w:rPr>
      <w:t>Smitty</w:t>
    </w:r>
    <w:r w:rsidR="00C70BD0">
      <w:rPr>
        <w:rFonts w:ascii="Verdana" w:eastAsia="ＭＳ ゴシック" w:hAnsi="Verdana"/>
        <w:sz w:val="36"/>
        <w:szCs w:val="36"/>
      </w:rPr>
      <w:fldChar w:fldCharType="end"/>
    </w:r>
  </w:p>
  <w:bookmarkEnd w:id="157"/>
  <w:bookmarkEnd w:id="158"/>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447" w:rsidRDefault="00A16447" w:rsidP="003D15E5">
    <w:pPr>
      <w:pStyle w:val="Header"/>
      <w:tabs>
        <w:tab w:val="clear" w:pos="4320"/>
        <w:tab w:val="clear" w:pos="8640"/>
        <w:tab w:val="right" w:pos="9720"/>
      </w:tabs>
      <w:ind w:left="-360"/>
      <w:rPr>
        <w:rFonts w:ascii="Verdana" w:eastAsia="ＭＳ ゴシック" w:hAnsi="Verdana"/>
        <w:sz w:val="36"/>
        <w:szCs w:val="36"/>
      </w:rPr>
    </w:pPr>
    <w:bookmarkStart w:id="199" w:name="_WNSectionTitle_3"/>
    <w:bookmarkStart w:id="200" w:name="_WNTabType_2"/>
    <w:r>
      <w:rPr>
        <w:rFonts w:ascii="Verdana" w:eastAsia="ＭＳ ゴシック" w:hAnsi="Verdana"/>
        <w:sz w:val="36"/>
        <w:szCs w:val="36"/>
      </w:rPr>
      <w:t>I3303</w:t>
    </w:r>
    <w:r>
      <w:rPr>
        <w:rFonts w:ascii="Verdana" w:eastAsia="ＭＳ ゴシック" w:hAnsi="Verdana"/>
        <w:sz w:val="36"/>
        <w:szCs w:val="36"/>
      </w:rPr>
      <w:tab/>
    </w:r>
    <w:r w:rsidR="00C70BD0">
      <w:rPr>
        <w:rFonts w:ascii="Verdana" w:eastAsia="ＭＳ ゴシック" w:hAnsi="Verdana"/>
        <w:sz w:val="36"/>
        <w:szCs w:val="36"/>
      </w:rPr>
      <w:fldChar w:fldCharType="begin"/>
    </w:r>
    <w:r w:rsidR="00C70BD0">
      <w:rPr>
        <w:rFonts w:ascii="Verdana" w:eastAsia="ＭＳ ゴシック" w:hAnsi="Verdana"/>
      </w:rPr>
      <w:instrText xml:space="preserve"> AUTHOR </w:instrText>
    </w:r>
    <w:r w:rsidR="00C70BD0">
      <w:rPr>
        <w:rFonts w:ascii="Verdana" w:eastAsia="ＭＳ ゴシック" w:hAnsi="Verdana"/>
        <w:sz w:val="36"/>
        <w:szCs w:val="36"/>
      </w:rPr>
      <w:fldChar w:fldCharType="separate"/>
    </w:r>
    <w:r w:rsidR="00C70BD0">
      <w:rPr>
        <w:rFonts w:ascii="Verdana" w:eastAsia="ＭＳ ゴシック" w:hAnsi="Verdana"/>
        <w:noProof/>
      </w:rPr>
      <w:t>Smitty</w:t>
    </w:r>
    <w:r w:rsidR="00C70BD0">
      <w:rPr>
        <w:rFonts w:ascii="Verdana" w:eastAsia="ＭＳ ゴシック" w:hAnsi="Verdana"/>
        <w:sz w:val="36"/>
        <w:szCs w:val="36"/>
      </w:rPr>
      <w:fldChar w:fldCharType="end"/>
    </w:r>
  </w:p>
  <w:bookmarkEnd w:id="199"/>
  <w:bookmarkEnd w:id="200"/>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447" w:rsidRDefault="00A16447" w:rsidP="003D15E5">
    <w:pPr>
      <w:pStyle w:val="Header"/>
      <w:tabs>
        <w:tab w:val="clear" w:pos="4320"/>
        <w:tab w:val="clear" w:pos="8640"/>
        <w:tab w:val="right" w:pos="9720"/>
      </w:tabs>
      <w:ind w:left="-360"/>
      <w:rPr>
        <w:rFonts w:ascii="Verdana" w:eastAsia="ＭＳ ゴシック" w:hAnsi="Verdana"/>
        <w:sz w:val="36"/>
        <w:szCs w:val="36"/>
      </w:rPr>
    </w:pPr>
    <w:bookmarkStart w:id="263" w:name="_WNSectionTitle_4"/>
    <w:bookmarkStart w:id="264" w:name="_WNTabType_3"/>
    <w:r>
      <w:rPr>
        <w:rFonts w:ascii="Verdana" w:eastAsia="ＭＳ ゴシック" w:hAnsi="Verdana"/>
        <w:sz w:val="36"/>
        <w:szCs w:val="36"/>
      </w:rPr>
      <w:t>I3304</w:t>
    </w:r>
    <w:r>
      <w:rPr>
        <w:rFonts w:ascii="Verdana" w:eastAsia="ＭＳ ゴシック" w:hAnsi="Verdana"/>
        <w:sz w:val="36"/>
        <w:szCs w:val="36"/>
      </w:rPr>
      <w:tab/>
    </w:r>
    <w:r w:rsidR="00C70BD0">
      <w:rPr>
        <w:rFonts w:ascii="Verdana" w:eastAsia="ＭＳ ゴシック" w:hAnsi="Verdana"/>
        <w:sz w:val="36"/>
        <w:szCs w:val="36"/>
      </w:rPr>
      <w:fldChar w:fldCharType="begin"/>
    </w:r>
    <w:r w:rsidR="00C70BD0">
      <w:rPr>
        <w:rFonts w:ascii="Verdana" w:eastAsia="ＭＳ ゴシック" w:hAnsi="Verdana"/>
      </w:rPr>
      <w:instrText xml:space="preserve"> AUTHOR </w:instrText>
    </w:r>
    <w:r w:rsidR="00C70BD0">
      <w:rPr>
        <w:rFonts w:ascii="Verdana" w:eastAsia="ＭＳ ゴシック" w:hAnsi="Verdana"/>
        <w:sz w:val="36"/>
        <w:szCs w:val="36"/>
      </w:rPr>
      <w:fldChar w:fldCharType="separate"/>
    </w:r>
    <w:r w:rsidR="00C70BD0">
      <w:rPr>
        <w:rFonts w:ascii="Verdana" w:eastAsia="ＭＳ ゴシック" w:hAnsi="Verdana"/>
        <w:noProof/>
      </w:rPr>
      <w:t>Smitty</w:t>
    </w:r>
    <w:r w:rsidR="00C70BD0">
      <w:rPr>
        <w:rFonts w:ascii="Verdana" w:eastAsia="ＭＳ ゴシック" w:hAnsi="Verdana"/>
        <w:sz w:val="36"/>
        <w:szCs w:val="36"/>
      </w:rPr>
      <w:fldChar w:fldCharType="end"/>
    </w:r>
  </w:p>
  <w:bookmarkEnd w:id="263"/>
  <w:bookmarkEnd w:id="264"/>
</w:hdr>
</file>

<file path=word/header5.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447" w:rsidRDefault="00A16447" w:rsidP="003D15E5">
    <w:pPr>
      <w:pStyle w:val="Header"/>
      <w:tabs>
        <w:tab w:val="clear" w:pos="4320"/>
        <w:tab w:val="clear" w:pos="8640"/>
        <w:tab w:val="right" w:pos="9720"/>
      </w:tabs>
      <w:ind w:left="-360"/>
      <w:rPr>
        <w:rFonts w:ascii="Verdana" w:eastAsia="ＭＳ ゴシック" w:hAnsi="Verdana"/>
        <w:sz w:val="36"/>
        <w:szCs w:val="36"/>
      </w:rPr>
    </w:pPr>
    <w:bookmarkStart w:id="390" w:name="_WNSectionTitle_5"/>
    <w:bookmarkStart w:id="391" w:name="_WNTabType_4"/>
    <w:r>
      <w:rPr>
        <w:rFonts w:ascii="Verdana" w:eastAsia="ＭＳ ゴシック" w:hAnsi="Verdana"/>
        <w:sz w:val="36"/>
        <w:szCs w:val="36"/>
      </w:rPr>
      <w:t>I3305</w:t>
    </w:r>
    <w:r>
      <w:rPr>
        <w:rFonts w:ascii="Verdana" w:eastAsia="ＭＳ ゴシック" w:hAnsi="Verdana"/>
        <w:sz w:val="36"/>
        <w:szCs w:val="36"/>
      </w:rPr>
      <w:tab/>
    </w:r>
    <w:r w:rsidR="00C70BD0">
      <w:rPr>
        <w:rFonts w:ascii="Verdana" w:eastAsia="ＭＳ ゴシック" w:hAnsi="Verdana"/>
        <w:sz w:val="36"/>
        <w:szCs w:val="36"/>
      </w:rPr>
      <w:fldChar w:fldCharType="begin"/>
    </w:r>
    <w:r w:rsidR="00C70BD0">
      <w:rPr>
        <w:rFonts w:ascii="Verdana" w:eastAsia="ＭＳ ゴシック" w:hAnsi="Verdana"/>
      </w:rPr>
      <w:instrText xml:space="preserve"> AUTHOR </w:instrText>
    </w:r>
    <w:r w:rsidR="00C70BD0">
      <w:rPr>
        <w:rFonts w:ascii="Verdana" w:eastAsia="ＭＳ ゴシック" w:hAnsi="Verdana"/>
        <w:sz w:val="36"/>
        <w:szCs w:val="36"/>
      </w:rPr>
      <w:fldChar w:fldCharType="separate"/>
    </w:r>
    <w:r w:rsidR="00C70BD0">
      <w:rPr>
        <w:rFonts w:ascii="Verdana" w:eastAsia="ＭＳ ゴシック" w:hAnsi="Verdana"/>
        <w:noProof/>
      </w:rPr>
      <w:t>Smitty</w:t>
    </w:r>
    <w:r w:rsidR="00C70BD0">
      <w:rPr>
        <w:rFonts w:ascii="Verdana" w:eastAsia="ＭＳ ゴシック" w:hAnsi="Verdana"/>
        <w:sz w:val="36"/>
        <w:szCs w:val="36"/>
      </w:rPr>
      <w:fldChar w:fldCharType="end"/>
    </w:r>
  </w:p>
  <w:bookmarkEnd w:id="390"/>
  <w:bookmarkEnd w:id="391"/>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F588CAC"/>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CCB0944"/>
    <w:multiLevelType w:val="hybridMultilevel"/>
    <w:tmpl w:val="3B1855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decimal"/>
      <w:lvlText w:val="%3."/>
      <w:lvlJc w:val="right"/>
      <w:pPr>
        <w:ind w:left="162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59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trackRevisions/>
  <w:doNotTrackMoves/>
  <w:documentProtection w:edit="comments" w:enforcement="1" w:cryptProviderType="rsaFull" w:cryptAlgorithmClass="hash" w:cryptAlgorithmType="typeAny" w:cryptAlgorithmSid="4" w:cryptSpinCount="50000" w:hash="+LHAWkv5iBkp70P7GiXmUXcP65k=" w:salt="k/whRXTGyGz7U9VGQrcB4w=="/>
  <w:defaultTabStop w:val="720"/>
  <w:drawingGridVerticalSpacing w:val="360"/>
  <w:displayHorizontalDrawingGridEvery w:val="0"/>
  <w:doNotUseMarginsForDrawingGridOrigin/>
  <w:drawingGridVerticalOrigin w:val="0"/>
  <w:noPunctuationKerning/>
  <w:characterSpacingControl w:val="doNotCompress"/>
  <w:savePreviewPicture/>
  <w:doNotValidateAgainstSchema/>
  <w:doNotDemarcateInvalidXml/>
  <w:compat>
    <w:adjustLineHeightInTable/>
    <w:doNotAutofitConstrainedTables/>
    <w:splitPgBreakAndParaMark/>
    <w:doNotVertAlignCellWithSp/>
    <w:doNotBreakConstrainedForcedTable/>
    <w:useAnsiKerningPairs/>
    <w:cachedColBalance/>
  </w:compat>
  <w:docVars>
    <w:docVar w:name="_WNSectionTitle" w:val="I3301"/>
    <w:docVar w:name="_WNSectionTitle_2" w:val="I3302"/>
    <w:docVar w:name="_WNSectionTitle_3" w:val="I3303"/>
    <w:docVar w:name="_WNSectionTitle_4" w:val="I3304"/>
    <w:docVar w:name="_WNSectionTitle_5" w:val="I3305"/>
    <w:docVar w:name="_WNTabType_0" w:val="0"/>
    <w:docVar w:name="_WNTabType_1" w:val="1"/>
    <w:docVar w:name="_WNTabType_2" w:val="3"/>
    <w:docVar w:name="_WNTabType_3" w:val="4"/>
    <w:docVar w:name="_WNTabType_4" w:val="5"/>
    <w:docVar w:name="EnableWordNotes" w:val="0"/>
    <w:docVar w:name="WordNotesGridStyle" w:val="0"/>
  </w:docVars>
  <w:rsids>
    <w:rsidRoot w:val="00633C8B"/>
    <w:rsid w:val="00023442"/>
    <w:rsid w:val="00054028"/>
    <w:rsid w:val="00072F25"/>
    <w:rsid w:val="00077CC6"/>
    <w:rsid w:val="00091A93"/>
    <w:rsid w:val="00102AAC"/>
    <w:rsid w:val="00126134"/>
    <w:rsid w:val="0015786F"/>
    <w:rsid w:val="001B6572"/>
    <w:rsid w:val="001D6C13"/>
    <w:rsid w:val="001E686F"/>
    <w:rsid w:val="00245179"/>
    <w:rsid w:val="00267ED9"/>
    <w:rsid w:val="002B7D8F"/>
    <w:rsid w:val="002D4108"/>
    <w:rsid w:val="0030206D"/>
    <w:rsid w:val="00392A19"/>
    <w:rsid w:val="003A2496"/>
    <w:rsid w:val="003B5A04"/>
    <w:rsid w:val="003C59C4"/>
    <w:rsid w:val="003D15E5"/>
    <w:rsid w:val="00417290"/>
    <w:rsid w:val="00455AFB"/>
    <w:rsid w:val="004B2AF7"/>
    <w:rsid w:val="004C05C8"/>
    <w:rsid w:val="004F0642"/>
    <w:rsid w:val="004F3190"/>
    <w:rsid w:val="005359B3"/>
    <w:rsid w:val="00550772"/>
    <w:rsid w:val="00552FA7"/>
    <w:rsid w:val="00596D8D"/>
    <w:rsid w:val="005B07D1"/>
    <w:rsid w:val="00633C8B"/>
    <w:rsid w:val="00686C4B"/>
    <w:rsid w:val="006946A5"/>
    <w:rsid w:val="006D3400"/>
    <w:rsid w:val="00712AC7"/>
    <w:rsid w:val="00735E71"/>
    <w:rsid w:val="007402AE"/>
    <w:rsid w:val="00756B90"/>
    <w:rsid w:val="007F4F06"/>
    <w:rsid w:val="007F7004"/>
    <w:rsid w:val="00820353"/>
    <w:rsid w:val="008B1625"/>
    <w:rsid w:val="008B607B"/>
    <w:rsid w:val="008E164F"/>
    <w:rsid w:val="00966DA7"/>
    <w:rsid w:val="00997463"/>
    <w:rsid w:val="009D7AA7"/>
    <w:rsid w:val="00A16447"/>
    <w:rsid w:val="00A77974"/>
    <w:rsid w:val="00AA33D7"/>
    <w:rsid w:val="00AC2BA4"/>
    <w:rsid w:val="00B161AD"/>
    <w:rsid w:val="00B22CD5"/>
    <w:rsid w:val="00B26A54"/>
    <w:rsid w:val="00B31239"/>
    <w:rsid w:val="00B4090E"/>
    <w:rsid w:val="00B47B9A"/>
    <w:rsid w:val="00B96C95"/>
    <w:rsid w:val="00BB6F5F"/>
    <w:rsid w:val="00C20333"/>
    <w:rsid w:val="00C70BD0"/>
    <w:rsid w:val="00CD2B55"/>
    <w:rsid w:val="00D756BE"/>
    <w:rsid w:val="00D7622B"/>
    <w:rsid w:val="00DC0005"/>
    <w:rsid w:val="00DE4A95"/>
    <w:rsid w:val="00DE502B"/>
    <w:rsid w:val="00DF1529"/>
    <w:rsid w:val="00E16C4C"/>
    <w:rsid w:val="00E31609"/>
    <w:rsid w:val="00E436D7"/>
    <w:rsid w:val="00E605DC"/>
    <w:rsid w:val="00E96EE8"/>
    <w:rsid w:val="00EB2A57"/>
    <w:rsid w:val="00EC098C"/>
    <w:rsid w:val="00EC76E4"/>
    <w:rsid w:val="00ED22A0"/>
    <w:rsid w:val="00F300E5"/>
    <w:rsid w:val="00F656C1"/>
    <w:rsid w:val="00F91533"/>
    <w:rsid w:val="00F93780"/>
    <w:rsid w:val="00FA5D8A"/>
    <w:rsid w:val="00FB2B6E"/>
    <w:rsid w:val="00FD0763"/>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te Level 1" w:uiPriority="99"/>
    <w:lsdException w:name="Note Level 2" w:uiPriority="99"/>
    <w:lsdException w:name="Note Level 3" w:uiPriority="99"/>
    <w:lsdException w:name="Note Level 4" w:uiPriority="99"/>
    <w:lsdException w:name="Note Level 5" w:uiPriority="99"/>
    <w:lsdException w:name="Note Level 6" w:uiPriority="99"/>
    <w:lsdException w:name="Note Level 7" w:uiPriority="99"/>
    <w:lsdException w:name="Note Level 8" w:uiPriority="99"/>
    <w:lsdException w:name="Note Level 9" w:uiPriority="99"/>
  </w:latentStyles>
  <w:style w:type="paragraph" w:default="1" w:styleId="Normal">
    <w:name w:val="Normal"/>
    <w:qFormat/>
    <w:rsid w:val="00A2726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teLevel1">
    <w:name w:val="Note Level 1"/>
    <w:basedOn w:val="Normal"/>
    <w:uiPriority w:val="99"/>
    <w:unhideWhenUsed/>
    <w:rsid w:val="00633C8B"/>
    <w:pPr>
      <w:keepNext/>
      <w:numPr>
        <w:numId w:val="1"/>
      </w:numPr>
      <w:contextualSpacing/>
      <w:outlineLvl w:val="0"/>
    </w:pPr>
    <w:rPr>
      <w:rFonts w:ascii="Verdana" w:eastAsia="ＭＳ ゴシック" w:hAnsi="Verdana"/>
    </w:rPr>
  </w:style>
  <w:style w:type="paragraph" w:styleId="NoteLevel2">
    <w:name w:val="Note Level 2"/>
    <w:basedOn w:val="Normal"/>
    <w:uiPriority w:val="99"/>
    <w:unhideWhenUsed/>
    <w:rsid w:val="00633C8B"/>
    <w:pPr>
      <w:keepNext/>
      <w:numPr>
        <w:ilvl w:val="1"/>
        <w:numId w:val="1"/>
      </w:numPr>
      <w:contextualSpacing/>
      <w:outlineLvl w:val="1"/>
    </w:pPr>
    <w:rPr>
      <w:rFonts w:ascii="Verdana" w:eastAsia="ＭＳ ゴシック" w:hAnsi="Verdana"/>
    </w:rPr>
  </w:style>
  <w:style w:type="paragraph" w:styleId="NoteLevel3">
    <w:name w:val="Note Level 3"/>
    <w:basedOn w:val="Normal"/>
    <w:uiPriority w:val="99"/>
    <w:unhideWhenUsed/>
    <w:rsid w:val="00633C8B"/>
    <w:pPr>
      <w:keepNext/>
      <w:numPr>
        <w:ilvl w:val="2"/>
        <w:numId w:val="1"/>
      </w:numPr>
      <w:contextualSpacing/>
      <w:outlineLvl w:val="2"/>
    </w:pPr>
    <w:rPr>
      <w:rFonts w:ascii="Verdana" w:eastAsia="ＭＳ ゴシック" w:hAnsi="Verdana"/>
    </w:rPr>
  </w:style>
  <w:style w:type="paragraph" w:styleId="NoteLevel4">
    <w:name w:val="Note Level 4"/>
    <w:basedOn w:val="Normal"/>
    <w:uiPriority w:val="99"/>
    <w:unhideWhenUsed/>
    <w:rsid w:val="00633C8B"/>
    <w:pPr>
      <w:keepNext/>
      <w:numPr>
        <w:ilvl w:val="3"/>
        <w:numId w:val="1"/>
      </w:numPr>
      <w:contextualSpacing/>
      <w:outlineLvl w:val="3"/>
    </w:pPr>
    <w:rPr>
      <w:rFonts w:ascii="Verdana" w:eastAsia="ＭＳ ゴシック" w:hAnsi="Verdana"/>
    </w:rPr>
  </w:style>
  <w:style w:type="paragraph" w:styleId="NoteLevel5">
    <w:name w:val="Note Level 5"/>
    <w:basedOn w:val="Normal"/>
    <w:uiPriority w:val="99"/>
    <w:unhideWhenUsed/>
    <w:rsid w:val="00633C8B"/>
    <w:pPr>
      <w:keepNext/>
      <w:numPr>
        <w:ilvl w:val="4"/>
        <w:numId w:val="1"/>
      </w:numPr>
      <w:contextualSpacing/>
      <w:outlineLvl w:val="4"/>
    </w:pPr>
    <w:rPr>
      <w:rFonts w:ascii="Verdana" w:eastAsia="ＭＳ ゴシック" w:hAnsi="Verdana"/>
    </w:rPr>
  </w:style>
  <w:style w:type="paragraph" w:styleId="NoteLevel6">
    <w:name w:val="Note Level 6"/>
    <w:basedOn w:val="Normal"/>
    <w:uiPriority w:val="99"/>
    <w:unhideWhenUsed/>
    <w:rsid w:val="00633C8B"/>
    <w:pPr>
      <w:keepNext/>
      <w:numPr>
        <w:ilvl w:val="5"/>
        <w:numId w:val="1"/>
      </w:numPr>
      <w:contextualSpacing/>
      <w:outlineLvl w:val="5"/>
    </w:pPr>
    <w:rPr>
      <w:rFonts w:ascii="Verdana" w:eastAsia="ＭＳ ゴシック" w:hAnsi="Verdana"/>
    </w:rPr>
  </w:style>
  <w:style w:type="paragraph" w:styleId="NoteLevel7">
    <w:name w:val="Note Level 7"/>
    <w:basedOn w:val="Normal"/>
    <w:uiPriority w:val="99"/>
    <w:semiHidden/>
    <w:unhideWhenUsed/>
    <w:rsid w:val="00633C8B"/>
    <w:pPr>
      <w:keepNext/>
      <w:numPr>
        <w:ilvl w:val="6"/>
        <w:numId w:val="1"/>
      </w:numPr>
      <w:contextualSpacing/>
      <w:outlineLvl w:val="6"/>
    </w:pPr>
    <w:rPr>
      <w:rFonts w:ascii="Verdana" w:eastAsia="ＭＳ ゴシック" w:hAnsi="Verdana"/>
    </w:rPr>
  </w:style>
  <w:style w:type="paragraph" w:styleId="NoteLevel8">
    <w:name w:val="Note Level 8"/>
    <w:basedOn w:val="Normal"/>
    <w:uiPriority w:val="99"/>
    <w:semiHidden/>
    <w:unhideWhenUsed/>
    <w:rsid w:val="00633C8B"/>
    <w:pPr>
      <w:keepNext/>
      <w:numPr>
        <w:ilvl w:val="7"/>
        <w:numId w:val="1"/>
      </w:numPr>
      <w:contextualSpacing/>
      <w:outlineLvl w:val="7"/>
    </w:pPr>
    <w:rPr>
      <w:rFonts w:ascii="Verdana" w:eastAsia="ＭＳ ゴシック" w:hAnsi="Verdana"/>
    </w:rPr>
  </w:style>
  <w:style w:type="paragraph" w:styleId="NoteLevel9">
    <w:name w:val="Note Level 9"/>
    <w:basedOn w:val="Normal"/>
    <w:uiPriority w:val="99"/>
    <w:semiHidden/>
    <w:unhideWhenUsed/>
    <w:rsid w:val="00633C8B"/>
    <w:pPr>
      <w:keepNext/>
      <w:numPr>
        <w:ilvl w:val="8"/>
        <w:numId w:val="1"/>
      </w:numPr>
      <w:contextualSpacing/>
      <w:outlineLvl w:val="8"/>
    </w:pPr>
    <w:rPr>
      <w:rFonts w:ascii="Verdana" w:eastAsia="ＭＳ ゴシック" w:hAnsi="Verdana"/>
    </w:rPr>
  </w:style>
  <w:style w:type="paragraph" w:styleId="Header">
    <w:name w:val="header"/>
    <w:basedOn w:val="Normal"/>
    <w:link w:val="HeaderChar"/>
    <w:uiPriority w:val="99"/>
    <w:semiHidden/>
    <w:unhideWhenUsed/>
    <w:rsid w:val="00633C8B"/>
    <w:pPr>
      <w:tabs>
        <w:tab w:val="center" w:pos="4320"/>
        <w:tab w:val="right" w:pos="8640"/>
      </w:tabs>
    </w:pPr>
  </w:style>
  <w:style w:type="character" w:customStyle="1" w:styleId="HeaderChar">
    <w:name w:val="Header Char"/>
    <w:basedOn w:val="DefaultParagraphFont"/>
    <w:link w:val="Header"/>
    <w:uiPriority w:val="99"/>
    <w:semiHidden/>
    <w:rsid w:val="00633C8B"/>
    <w:rPr>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printerSettings" Target="printerSettings/printerSettings5.bin"/><Relationship Id="rId4" Type="http://schemas.openxmlformats.org/officeDocument/2006/relationships/webSettings" Target="webSettings.xml"/><Relationship Id="rId7" Type="http://schemas.openxmlformats.org/officeDocument/2006/relationships/header" Target="header2.xml"/><Relationship Id="rId1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printerSettings" Target="printerSettings/printerSettings1.bin"/><Relationship Id="rId16" Type="http://schemas.openxmlformats.org/officeDocument/2006/relationships/theme" Target="theme/theme1.xml"/><Relationship Id="rId8" Type="http://schemas.openxmlformats.org/officeDocument/2006/relationships/printerSettings" Target="printerSettings/printerSettings2.bin"/><Relationship Id="rId13" Type="http://schemas.openxmlformats.org/officeDocument/2006/relationships/header" Target="header5.xml"/><Relationship Id="rId10" Type="http://schemas.openxmlformats.org/officeDocument/2006/relationships/printerSettings" Target="printerSettings/printerSettings3.bin"/><Relationship Id="rId5" Type="http://schemas.openxmlformats.org/officeDocument/2006/relationships/header" Target="header1.xml"/><Relationship Id="rId15" Type="http://schemas.openxmlformats.org/officeDocument/2006/relationships/fontTable" Target="fontTable.xml"/><Relationship Id="rId12" Type="http://schemas.openxmlformats.org/officeDocument/2006/relationships/printerSettings" Target="printerSettings/printerSettings4.bin"/><Relationship Id="rId2" Type="http://schemas.openxmlformats.org/officeDocument/2006/relationships/styles" Target="styles.xml"/><Relationship Id="rId9" Type="http://schemas.openxmlformats.org/officeDocument/2006/relationships/header" Target="header3.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1825</TotalTime>
  <Pages>4</Pages>
  <Words>7014</Words>
  <Characters>35072</Characters>
  <Application>Microsoft Macintosh Word</Application>
  <DocSecurity>8</DocSecurity>
  <Lines>876</Lines>
  <Paragraphs>403</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SSE GPS Approach [FTI 412.1]</vt:lpstr>
      <vt:lpstr>    Configure flaps to approach, set the props full forward, and slow to 130 KIAS an</vt:lpstr>
      <vt:lpstr>    During warmer months it may be impossible to maintain level flight and 130 KIAS </vt:lpstr>
      <vt:lpstr>    Because less power is available when single-engine, it may be desirable to use a</vt:lpstr>
      <vt:lpstr>    Do not lower the gear and complete the Landing Checklist until the runway enviro</vt:lpstr>
      <vt:lpstr>    During SSE training, ensure the gear is down no later than the 90( position or o</vt:lpstr>
      <vt:lpstr>    For actual single-engine approaches in good visibility, utilizing  VASI or other</vt:lpstr>
      <vt:lpstr>    A common student mistake on single-engine approaches is to rush the procedure an</vt:lpstr>
      <vt:lpstr>    If an engine fails or must be shutdown after the aircraft has already been fully</vt:lpstr>
      <vt:lpstr>        The configuration should be matched with the above guidelines.</vt:lpstr>
      <vt:lpstr>        On a precision approach, additional power on the available engine will be requir</vt:lpstr>
      <vt:lpstr>        On a non-precision approach, unless ready to descend from the MDA for transition</vt:lpstr>
      <vt:lpstr>        In the event that you are configured on a SSE approach with vertical guidance an</vt:lpstr>
      <vt:lpstr>SSE Configuration Point [FTI 412.1]</vt:lpstr>
      <vt:lpstr>    Precision : ½ dot below glide-slope at glide slope intercept altitude</vt:lpstr>
      <vt:lpstr>    Non Precision : In safe position to land</vt:lpstr>
      <vt:lpstr>    PAR : 10 second gear warning</vt:lpstr>
      <vt:lpstr>    ASR w/ altitudes : 10 second gear warning</vt:lpstr>
      <vt:lpstr>    ASR w/o altitudes : Safe position to land</vt:lpstr>
      <vt:lpstr>Emergency Voice Reports [FIH A.1]</vt:lpstr>
      <vt:lpstr>    If under positive radar control (or in an environment that requires a specific s</vt:lpstr>
      <vt:lpstr>    Transmit the following message to any agency on the air-ground frequency in use </vt:lpstr>
      <vt:lpstr>    Transmit as many of the following elements as necessary:</vt:lpstr>
      <vt:lpstr>        Distress, MAYDAY (3 times) or Urgency, PAN PAN (3 times)</vt:lpstr>
      <vt:lpstr>        Name of station addressed</vt:lpstr>
      <vt:lpstr>        Aircraft identification and type</vt:lpstr>
      <vt:lpstr>        Nature of distress or urgency</vt:lpstr>
      <vt:lpstr>        Weather</vt:lpstr>
      <vt:lpstr>        Pilot’s intention (bailout, ditch, crash, etc.)</vt:lpstr>
      <vt:lpstr>        Pilot’s request (fix, steer, escort, etc)</vt:lpstr>
      <vt:lpstr>        Present position &amp; heading</vt:lpstr>
      <vt:lpstr>        Altitude or Flight Level</vt:lpstr>
      <vt:lpstr>        Fuel in hours and minutes</vt:lpstr>
      <vt:lpstr>        Numbers of persons (souls) on board</vt:lpstr>
      <vt:lpstr>        Any other information that might be helpful</vt:lpstr>
      <vt:lpstr>    When in DISTRESS CONDITION with bailout, crash landing imminent, transmit the ab</vt:lpstr>
      <vt:lpstr>        ELT status</vt:lpstr>
      <vt:lpstr>        Landmarks</vt:lpstr>
      <vt:lpstr>        Aircraft Color</vt:lpstr>
      <vt:lpstr>        Emergency equipment available on board</vt:lpstr>
      <vt:lpstr>    Set radio for continuous transmission for bailout and for crash landing or ditch</vt:lpstr>
      <vt:lpstr>    DISTRESS – Call MAYDAY when you are threatened by serious and or imminent danger</vt:lpstr>
      <vt:lpstr>    URGENCY – Call PAN PAN when a condition concerning the safety of an aircraft or </vt:lpstr>
      <vt:lpstr>    CANCELLATION – When an aircraft is no longer in distress, a cancellation message</vt:lpstr>
      <vt:lpstr>Partial Panel Approach [FTI 412.8]</vt:lpstr>
      <vt:lpstr>    Trouble shoot and transfer the controls to the co-pilot if the system failure af</vt:lpstr>
      <vt:lpstr>    Remain VMC and land as soon as practical if weather is not a problem and this is</vt:lpstr>
      <vt:lpstr>    Secure all electrical equipment (Big Four) that may influence the wet compass if</vt:lpstr>
      <vt:lpstr>    If the heading indicator should fail, advise  the radar controller and request a</vt:lpstr>
      <vt:lpstr>    Perform turns during the transition to final by establishing an AOB on the attit</vt:lpstr>
      <vt:lpstr>    If attitude information is also unavailable, a single needle width deflection of</vt:lpstr>
      <vt:lpstr>    On final, do not use more than a ½ SRT.</vt:lpstr>
      <vt:lpstr>    Initiate turns immediately upon hearing the words “Turn Right” or “Turn Left”; l</vt:lpstr>
      <vt:lpstr>    Big Four:</vt:lpstr>
      <vt:lpstr>        Windshield heat</vt:lpstr>
      <vt:lpstr>        Windshield wipers</vt:lpstr>
      <vt:lpstr>        Air Conditioning</vt:lpstr>
      <vt:lpstr>        Forward Vent Blower</vt:lpstr>
      <vt:lpstr>Flight Director Malfunctions</vt:lpstr>
      <vt:lpstr>Autopilot Malfunctions [NATOPS 14.16]</vt:lpstr>
      <vt:lpstr>    The following conditions will cause the autopilot to disengage automatically:</vt:lpstr>
      <vt:lpstr>        Any interruption or failure of power</vt:lpstr>
      <vt:lpstr>        Vertical gyro failure</vt:lpstr>
      <vt:lpstr>        Vertical gyro fast erect</vt:lpstr>
      <vt:lpstr>        Compass ‘Increase-Decrease’ switch</vt:lpstr>
      <vt:lpstr>        Flight control system power or circuit breaker failure</vt:lpstr>
      <vt:lpstr>        Directional gyro failure</vt:lpstr>
      <vt:lpstr>        Torque limiter failure</vt:lpstr>
      <vt:lpstr>    If an engine fails, disengage autopilot and re-trim aircraft; autopilot may be r</vt:lpstr>
      <vt:lpstr>    If autopilot is used in conjunction with an instrument approach, maintain 120 KI</vt:lpstr>
      <vt:lpstr>Autopilot Disconnect Procedures [NATOPS 14.16]</vt:lpstr>
      <vt:lpstr>    The autopilot may be intentionally disengaged by any of the following methods:</vt:lpstr>
      <vt:lpstr>        AP/YD disconnect switch (either control wheel)</vt:lpstr>
      <vt:lpstr>        Push autopilot TEST button on controller panel</vt:lpstr>
      <vt:lpstr>        Actuation of GO-AROUND button (left power lever)</vt:lpstr>
      <vt:lpstr>        Pulling FLT DIR/AP POWER circuit breaker</vt:lpstr>
      <vt:lpstr>        Turning OFF BATT/GENS (gangbar) or AVIONICS MASTER switch</vt:lpstr>
      <vt:lpstr>        Turn off inverter</vt:lpstr>
      <vt:lpstr>        Activation of respective vertical gyro FAST ERECT button</vt:lpstr>
      <vt:lpstr>        Actuation of respective compass INCREASE-DECREASE switch</vt:lpstr>
      <vt:lpstr>        Actuate electric elevator trim</vt:lpstr>
      <vt:lpstr/>
      <vt:lpstr>Weather Filing Criteria [OPNAV 3710.7T 4.6.4]</vt:lpstr>
      <vt:lpstr>    Flight plans shall be filed based on all of the following</vt:lpstr>
      <vt:lpstr>        The actual weather at the point of departure at the time of clearance</vt:lpstr>
      <vt:lpstr>        The existing and forecast weather for the entire route of flight</vt:lpstr>
      <vt:lpstr>        Destination and alternate forecasts for a period 1 hour before ETA until 1 hour </vt:lpstr>
      <vt:lpstr>    For VFR flight plans, the pilot in command shall ascertain that actual and forec</vt:lpstr>
      <vt:lpstr>    Regardless of weather, IFR  flight plans shall be filed and flown whenever pract</vt:lpstr>
      <vt:lpstr>    Forecast meteorological conditions must meet the weather criteria for filing IFR</vt:lpstr>
      <vt:lpstr>    An IFR flight plan may be filed for a destination at which the forecasted weathe</vt:lpstr>
      <vt:lpstr>    If an alternate airfield is required, it must have published approach compatible</vt:lpstr>
      <vt:lpstr>        The destination lacks the above described approach</vt:lpstr>
      <vt:lpstr>        The forecasted weather at the alternate is below 3,000-foot ceiling and 3-statut</vt:lpstr>
      <vt:lpstr>    Flights shall be planned to circumvent areas of forecast atmospheric icing and t</vt:lpstr>
      <vt:lpstr>    The National Weather Service Storm Prediction Center issues unscheduled Weather </vt:lpstr>
      <vt:lpstr>        Provides estimates of the potential for convective activity for a specific time </vt:lpstr>
      <vt:lpstr>        Except for operational necessity, emergencies, and flights involving all-weather</vt:lpstr>
      <vt:lpstr>        See figure 4-1. IFR Filing Criteria</vt:lpstr>
      <vt:lpstr>Approach &amp; Landing Minimums [FAR 91.175 / AIM 5.4.20]</vt:lpstr>
    </vt:vector>
  </TitlesOfParts>
  <Manager/>
  <Company/>
  <LinksUpToDate>false</LinksUpToDate>
  <CharactersWithSpaces>49100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Smitty</dc:creator>
  <cp:keywords/>
  <dc:description/>
  <cp:lastModifiedBy>Roderick Smith</cp:lastModifiedBy>
  <cp:revision>27</cp:revision>
  <cp:lastPrinted>2010-07-08T04:23:00Z</cp:lastPrinted>
  <dcterms:created xsi:type="dcterms:W3CDTF">2010-06-30T23:56:00Z</dcterms:created>
  <dcterms:modified xsi:type="dcterms:W3CDTF">2010-07-14T14:55:00Z</dcterms:modified>
  <cp:category/>
</cp:coreProperties>
</file>