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3E0" w:rsidRDefault="000A7685" w:rsidP="00354052">
      <w:pPr>
        <w:jc w:val="center"/>
        <w:rPr>
          <w:b/>
          <w:i/>
        </w:rPr>
      </w:pPr>
      <w:r w:rsidRPr="000A7685">
        <w:rPr>
          <w:b/>
          <w:i/>
        </w:rPr>
        <w:t>T-44A Briefing Guides</w:t>
      </w:r>
    </w:p>
    <w:p w:rsidR="00787186" w:rsidRDefault="00704B4F" w:rsidP="00354052">
      <w:pPr>
        <w:jc w:val="center"/>
        <w:rPr>
          <w:sz w:val="16"/>
          <w:szCs w:val="16"/>
        </w:rPr>
      </w:pPr>
      <w:r>
        <w:rPr>
          <w:noProof/>
          <w:sz w:val="16"/>
          <w:szCs w:val="16"/>
        </w:rPr>
        <w:drawing>
          <wp:inline distT="0" distB="0" distL="0" distR="0">
            <wp:extent cx="847725" cy="971550"/>
            <wp:effectExtent l="19050" t="0" r="9525" b="0"/>
            <wp:docPr id="1" name="Picture 1" descr="logo_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rg"/>
                    <pic:cNvPicPr>
                      <a:picLocks noChangeAspect="1" noChangeArrowheads="1"/>
                    </pic:cNvPicPr>
                  </pic:nvPicPr>
                  <pic:blipFill>
                    <a:blip r:embed="rId8" cstate="print"/>
                    <a:srcRect/>
                    <a:stretch>
                      <a:fillRect/>
                    </a:stretch>
                  </pic:blipFill>
                  <pic:spPr bwMode="auto">
                    <a:xfrm>
                      <a:off x="0" y="0"/>
                      <a:ext cx="847725" cy="971550"/>
                    </a:xfrm>
                    <a:prstGeom prst="rect">
                      <a:avLst/>
                    </a:prstGeom>
                    <a:noFill/>
                    <a:ln w="9525">
                      <a:noFill/>
                      <a:miter lim="800000"/>
                      <a:headEnd/>
                      <a:tailEnd/>
                    </a:ln>
                  </pic:spPr>
                </pic:pic>
              </a:graphicData>
            </a:graphic>
          </wp:inline>
        </w:drawing>
      </w:r>
    </w:p>
    <w:p w:rsidR="0006216B" w:rsidRPr="0006216B" w:rsidRDefault="0006216B" w:rsidP="00354052">
      <w:pPr>
        <w:jc w:val="center"/>
        <w:rPr>
          <w:szCs w:val="20"/>
        </w:rPr>
      </w:pPr>
    </w:p>
    <w:p w:rsidR="00B456E6" w:rsidRDefault="00787186" w:rsidP="00354052">
      <w:pPr>
        <w:jc w:val="both"/>
        <w:rPr>
          <w:b/>
        </w:rPr>
      </w:pPr>
      <w:r w:rsidRPr="00787186">
        <w:rPr>
          <w:szCs w:val="20"/>
        </w:rPr>
        <w:t>EVENT:</w:t>
      </w:r>
      <w:r w:rsidRPr="00787186">
        <w:rPr>
          <w:b/>
          <w:szCs w:val="20"/>
        </w:rPr>
        <w:t xml:space="preserve"> </w:t>
      </w:r>
      <w:r w:rsidR="00C715DA">
        <w:rPr>
          <w:b/>
        </w:rPr>
        <w:t>I</w:t>
      </w:r>
      <w:r w:rsidR="00B456E6">
        <w:rPr>
          <w:b/>
        </w:rPr>
        <w:t>4205</w:t>
      </w:r>
    </w:p>
    <w:p w:rsidR="0020361A" w:rsidRDefault="0020361A" w:rsidP="00354052">
      <w:pPr>
        <w:jc w:val="both"/>
        <w:rPr>
          <w:b/>
        </w:rPr>
      </w:pPr>
    </w:p>
    <w:p w:rsidR="00B74E75" w:rsidRDefault="00B74E75" w:rsidP="00354052">
      <w:pPr>
        <w:jc w:val="both"/>
        <w:rPr>
          <w:szCs w:val="20"/>
        </w:rPr>
      </w:pPr>
      <w:r w:rsidRPr="00B74E75">
        <w:rPr>
          <w:b/>
          <w:sz w:val="22"/>
          <w:szCs w:val="22"/>
        </w:rPr>
        <w:t>SYLLABUS NOTES:</w:t>
      </w:r>
      <w:r>
        <w:rPr>
          <w:szCs w:val="20"/>
        </w:rPr>
        <w:t xml:space="preserve"> </w:t>
      </w:r>
      <w:r w:rsidR="0020361A" w:rsidRPr="0020361A">
        <w:rPr>
          <w:szCs w:val="20"/>
        </w:rPr>
        <w:t xml:space="preserve"> </w:t>
      </w:r>
    </w:p>
    <w:p w:rsidR="00EB4F0E" w:rsidRDefault="00EB4F0E" w:rsidP="00CB6713">
      <w:pPr>
        <w:ind w:left="720"/>
        <w:jc w:val="both"/>
        <w:rPr>
          <w:szCs w:val="20"/>
        </w:rPr>
      </w:pPr>
    </w:p>
    <w:p w:rsidR="00A97D41" w:rsidRDefault="00A97D41" w:rsidP="00A97D41">
      <w:pPr>
        <w:pStyle w:val="ListParagraph"/>
        <w:numPr>
          <w:ilvl w:val="0"/>
          <w:numId w:val="7"/>
        </w:numPr>
        <w:jc w:val="both"/>
        <w:rPr>
          <w:szCs w:val="20"/>
        </w:rPr>
      </w:pPr>
      <w:r>
        <w:rPr>
          <w:szCs w:val="20"/>
        </w:rPr>
        <w:t xml:space="preserve">Each flight should consist of a mix of approaches flown in the I4100 block.  </w:t>
      </w:r>
    </w:p>
    <w:p w:rsidR="00A97D41" w:rsidRDefault="00A97D41" w:rsidP="00A97D41">
      <w:pPr>
        <w:jc w:val="both"/>
        <w:rPr>
          <w:szCs w:val="20"/>
        </w:rPr>
      </w:pPr>
    </w:p>
    <w:p w:rsidR="00A97D41" w:rsidRDefault="00A97D41" w:rsidP="00A97D41">
      <w:pPr>
        <w:pStyle w:val="ListParagraph"/>
        <w:numPr>
          <w:ilvl w:val="0"/>
          <w:numId w:val="7"/>
        </w:numPr>
        <w:jc w:val="both"/>
        <w:rPr>
          <w:szCs w:val="20"/>
        </w:rPr>
      </w:pPr>
      <w:r>
        <w:rPr>
          <w:szCs w:val="20"/>
        </w:rPr>
        <w:t>Events should have a minimum of four approaches per event and include at least two procedure turn approaches.  Emergency procedures should be emphasized in this block.</w:t>
      </w:r>
    </w:p>
    <w:p w:rsidR="00A97D41" w:rsidRPr="00A97D41" w:rsidRDefault="00A97D41" w:rsidP="00A97D41">
      <w:pPr>
        <w:pStyle w:val="ListParagraph"/>
        <w:rPr>
          <w:szCs w:val="20"/>
        </w:rPr>
      </w:pPr>
    </w:p>
    <w:p w:rsidR="00A97D41" w:rsidRDefault="00A97D41" w:rsidP="00A97D41">
      <w:pPr>
        <w:pStyle w:val="ListParagraph"/>
        <w:numPr>
          <w:ilvl w:val="0"/>
          <w:numId w:val="7"/>
        </w:numPr>
        <w:jc w:val="both"/>
        <w:rPr>
          <w:szCs w:val="20"/>
        </w:rPr>
      </w:pPr>
      <w:r>
        <w:rPr>
          <w:szCs w:val="20"/>
        </w:rPr>
        <w:t xml:space="preserve">Each event shall include a minimum of one approach with the flight director and one approach without the flight director.  </w:t>
      </w:r>
    </w:p>
    <w:p w:rsidR="00A97D41" w:rsidRPr="00A97D41" w:rsidRDefault="00A97D41" w:rsidP="00A97D41">
      <w:pPr>
        <w:pStyle w:val="ListParagraph"/>
        <w:rPr>
          <w:szCs w:val="20"/>
        </w:rPr>
      </w:pPr>
    </w:p>
    <w:p w:rsidR="00A97D41" w:rsidRDefault="00A97D41" w:rsidP="00A97D41">
      <w:pPr>
        <w:pStyle w:val="ListParagraph"/>
        <w:numPr>
          <w:ilvl w:val="0"/>
          <w:numId w:val="7"/>
        </w:numPr>
        <w:jc w:val="both"/>
        <w:rPr>
          <w:szCs w:val="20"/>
        </w:rPr>
      </w:pPr>
      <w:r>
        <w:rPr>
          <w:szCs w:val="20"/>
        </w:rPr>
        <w:t xml:space="preserve">Holding should be accomplished and graded on at least two events, one of which should be GPS holding.  </w:t>
      </w:r>
      <w:r w:rsidR="00EB4F0E" w:rsidRPr="00A97D41">
        <w:rPr>
          <w:szCs w:val="20"/>
        </w:rPr>
        <w:t xml:space="preserve">  </w:t>
      </w:r>
    </w:p>
    <w:p w:rsidR="00A97D41" w:rsidRPr="00A97D41" w:rsidRDefault="00A97D41" w:rsidP="00A97D41">
      <w:pPr>
        <w:pStyle w:val="ListParagraph"/>
        <w:rPr>
          <w:szCs w:val="20"/>
        </w:rPr>
      </w:pPr>
    </w:p>
    <w:p w:rsidR="00A97D41" w:rsidRDefault="00A97D41" w:rsidP="00A97D41">
      <w:pPr>
        <w:pStyle w:val="ListParagraph"/>
        <w:numPr>
          <w:ilvl w:val="0"/>
          <w:numId w:val="7"/>
        </w:numPr>
        <w:jc w:val="both"/>
        <w:rPr>
          <w:szCs w:val="20"/>
        </w:rPr>
      </w:pPr>
      <w:r>
        <w:rPr>
          <w:szCs w:val="20"/>
        </w:rPr>
        <w:t xml:space="preserve">All events shall include a missed approach and should include at least two circling missed approaches in the block.  </w:t>
      </w:r>
    </w:p>
    <w:p w:rsidR="00A97D41" w:rsidRPr="00A97D41" w:rsidRDefault="00A97D41" w:rsidP="00A97D41">
      <w:pPr>
        <w:pStyle w:val="ListParagraph"/>
        <w:rPr>
          <w:szCs w:val="20"/>
        </w:rPr>
      </w:pPr>
    </w:p>
    <w:p w:rsidR="00A97D41" w:rsidRDefault="00A97D41" w:rsidP="00A97D41">
      <w:pPr>
        <w:pStyle w:val="ListParagraph"/>
        <w:numPr>
          <w:ilvl w:val="0"/>
          <w:numId w:val="7"/>
        </w:numPr>
        <w:jc w:val="both"/>
        <w:rPr>
          <w:szCs w:val="20"/>
        </w:rPr>
      </w:pPr>
      <w:r>
        <w:rPr>
          <w:szCs w:val="20"/>
        </w:rPr>
        <w:t xml:space="preserve">One approach per event with IP as PF and SMA as PM, emphasizing CRM callouts, radio communications, and emergency procedures.  </w:t>
      </w:r>
    </w:p>
    <w:p w:rsidR="00A97D41" w:rsidRPr="00A97D41" w:rsidRDefault="00A97D41" w:rsidP="00A97D41">
      <w:pPr>
        <w:pStyle w:val="ListParagraph"/>
        <w:rPr>
          <w:szCs w:val="20"/>
        </w:rPr>
      </w:pPr>
    </w:p>
    <w:p w:rsidR="00EB4F0E" w:rsidRPr="00A97D41" w:rsidRDefault="00A97D41" w:rsidP="00A97D41">
      <w:pPr>
        <w:pStyle w:val="ListParagraph"/>
        <w:numPr>
          <w:ilvl w:val="0"/>
          <w:numId w:val="7"/>
        </w:numPr>
        <w:jc w:val="both"/>
        <w:rPr>
          <w:szCs w:val="20"/>
        </w:rPr>
      </w:pPr>
      <w:r>
        <w:rPr>
          <w:szCs w:val="20"/>
        </w:rPr>
        <w:t>SMAs shall bring one DD 175 per flight plan per SMA and one DD 175-1 per aircraft for their planned profile to every brief.  SMAs shall draft a flight plan than will execute the required maneuvers for the events.</w:t>
      </w:r>
      <w:r w:rsidR="00EB4F0E" w:rsidRPr="00A97D41">
        <w:rPr>
          <w:szCs w:val="20"/>
        </w:rPr>
        <w:tab/>
      </w:r>
    </w:p>
    <w:p w:rsidR="00190123" w:rsidRDefault="00190123" w:rsidP="00354052">
      <w:pPr>
        <w:jc w:val="both"/>
        <w:rPr>
          <w:szCs w:val="20"/>
        </w:rPr>
      </w:pPr>
    </w:p>
    <w:p w:rsidR="00070C43" w:rsidRPr="00070C43" w:rsidRDefault="00467FD3" w:rsidP="00B456E6">
      <w:pPr>
        <w:jc w:val="both"/>
        <w:rPr>
          <w:b/>
          <w:szCs w:val="20"/>
        </w:rPr>
      </w:pPr>
      <w:r w:rsidRPr="00B74E75">
        <w:rPr>
          <w:b/>
          <w:sz w:val="22"/>
          <w:szCs w:val="22"/>
        </w:rPr>
        <w:t>DISCUSS ITEMS:</w:t>
      </w:r>
      <w:r>
        <w:rPr>
          <w:szCs w:val="20"/>
        </w:rPr>
        <w:t xml:space="preserve"> </w:t>
      </w:r>
      <w:r w:rsidR="00070C43">
        <w:rPr>
          <w:szCs w:val="20"/>
        </w:rPr>
        <w:t xml:space="preserve"> </w:t>
      </w:r>
      <w:r w:rsidR="00B456E6">
        <w:rPr>
          <w:szCs w:val="20"/>
        </w:rPr>
        <w:t xml:space="preserve">STARs, Cross-Country Oxygen Requirements, Fuel Planning, Wake Turbulence, Windshear, Weight and Balance Form F.  </w:t>
      </w:r>
    </w:p>
    <w:p w:rsidR="0046043F" w:rsidRDefault="0046043F" w:rsidP="00E647DB">
      <w:pPr>
        <w:ind w:left="360"/>
        <w:jc w:val="both"/>
        <w:rPr>
          <w:szCs w:val="20"/>
        </w:rPr>
      </w:pPr>
    </w:p>
    <w:p w:rsidR="00B456E6" w:rsidRDefault="00B456E6" w:rsidP="00B456E6">
      <w:pPr>
        <w:ind w:left="360"/>
        <w:jc w:val="both"/>
        <w:rPr>
          <w:b/>
          <w:szCs w:val="20"/>
        </w:rPr>
      </w:pPr>
      <w:r w:rsidRPr="00A97967">
        <w:rPr>
          <w:b/>
          <w:szCs w:val="20"/>
        </w:rPr>
        <w:t>STARS –</w:t>
      </w:r>
    </w:p>
    <w:p w:rsidR="00B456E6" w:rsidRPr="00CF7AE3" w:rsidRDefault="00B456E6" w:rsidP="00B456E6">
      <w:pPr>
        <w:ind w:left="360"/>
        <w:jc w:val="both"/>
        <w:rPr>
          <w:szCs w:val="20"/>
        </w:rPr>
      </w:pPr>
    </w:p>
    <w:p w:rsidR="00B456E6" w:rsidRDefault="00B456E6" w:rsidP="00B456E6">
      <w:pPr>
        <w:ind w:left="360"/>
        <w:jc w:val="both"/>
        <w:rPr>
          <w:szCs w:val="20"/>
        </w:rPr>
      </w:pPr>
      <w:r w:rsidRPr="00CF7AE3">
        <w:rPr>
          <w:szCs w:val="20"/>
        </w:rPr>
        <w:tab/>
      </w:r>
      <w:r>
        <w:rPr>
          <w:szCs w:val="20"/>
        </w:rPr>
        <w:t xml:space="preserve">FTI Info – </w:t>
      </w:r>
    </w:p>
    <w:p w:rsidR="00B456E6" w:rsidRDefault="00B456E6" w:rsidP="00B456E6">
      <w:pPr>
        <w:ind w:left="360"/>
        <w:jc w:val="both"/>
        <w:rPr>
          <w:szCs w:val="20"/>
        </w:rPr>
      </w:pPr>
    </w:p>
    <w:p w:rsidR="00B456E6" w:rsidRDefault="00B456E6" w:rsidP="00B456E6">
      <w:pPr>
        <w:ind w:left="1440"/>
        <w:jc w:val="both"/>
        <w:rPr>
          <w:szCs w:val="20"/>
        </w:rPr>
      </w:pPr>
      <w:r>
        <w:rPr>
          <w:szCs w:val="20"/>
        </w:rPr>
        <w:t xml:space="preserve">If STARs have been published for the destination, file that STAR that is appropriate for the arrival direction.  STARs are arrival routes established to simplify clearance delivery procedures and facilitate transition between enroute and instrument approach procedures.  The </w:t>
      </w:r>
      <w:r w:rsidRPr="00CF7AE3">
        <w:rPr>
          <w:szCs w:val="20"/>
          <w:u w:val="single"/>
        </w:rPr>
        <w:t>only time you are cleared to descend according to the STAR publi</w:t>
      </w:r>
      <w:r>
        <w:rPr>
          <w:szCs w:val="20"/>
          <w:u w:val="single"/>
        </w:rPr>
        <w:t>sh</w:t>
      </w:r>
      <w:r w:rsidRPr="00CF7AE3">
        <w:rPr>
          <w:szCs w:val="20"/>
          <w:u w:val="single"/>
        </w:rPr>
        <w:t>ed altitudes is if ATC uses the term “descend via”, otherwise the clearance for the STAR is only for lateral routing.</w:t>
      </w:r>
      <w:r>
        <w:rPr>
          <w:szCs w:val="20"/>
        </w:rPr>
        <w:t xml:space="preserve">  </w:t>
      </w:r>
    </w:p>
    <w:p w:rsidR="00B456E6" w:rsidRDefault="00B456E6" w:rsidP="00B456E6">
      <w:pPr>
        <w:ind w:left="1440"/>
        <w:jc w:val="both"/>
        <w:rPr>
          <w:szCs w:val="20"/>
        </w:rPr>
      </w:pPr>
    </w:p>
    <w:p w:rsidR="00B456E6" w:rsidRDefault="00B456E6" w:rsidP="00B456E6">
      <w:pPr>
        <w:jc w:val="both"/>
        <w:rPr>
          <w:szCs w:val="20"/>
        </w:rPr>
      </w:pPr>
      <w:r>
        <w:rPr>
          <w:szCs w:val="20"/>
        </w:rPr>
        <w:tab/>
        <w:t xml:space="preserve">11-217 Info – </w:t>
      </w:r>
    </w:p>
    <w:p w:rsidR="00B456E6" w:rsidRPr="00144572" w:rsidRDefault="00B456E6" w:rsidP="00B456E6">
      <w:pPr>
        <w:autoSpaceDE w:val="0"/>
        <w:autoSpaceDN w:val="0"/>
        <w:adjustRightInd w:val="0"/>
        <w:spacing w:before="120" w:after="120"/>
        <w:ind w:left="1080" w:firstLine="360"/>
        <w:jc w:val="both"/>
        <w:outlineLvl w:val="3"/>
        <w:rPr>
          <w:color w:val="000000"/>
          <w:szCs w:val="20"/>
        </w:rPr>
      </w:pPr>
      <w:r w:rsidRPr="00144572">
        <w:rPr>
          <w:color w:val="000000"/>
          <w:szCs w:val="20"/>
        </w:rPr>
        <w:t xml:space="preserve">11.8.1.1. STARs can be based on conventional NAVAIDS or RNAV. </w:t>
      </w:r>
    </w:p>
    <w:p w:rsidR="00B456E6" w:rsidRPr="00144572" w:rsidRDefault="00B456E6" w:rsidP="00B456E6">
      <w:pPr>
        <w:pStyle w:val="Default"/>
        <w:ind w:left="1440"/>
        <w:rPr>
          <w:rFonts w:ascii="Times New Roman" w:hAnsi="Times New Roman" w:cs="Times New Roman"/>
          <w:sz w:val="20"/>
          <w:szCs w:val="20"/>
        </w:rPr>
      </w:pPr>
      <w:r w:rsidRPr="00144572">
        <w:rPr>
          <w:rFonts w:ascii="Times New Roman" w:hAnsi="Times New Roman" w:cs="Times New Roman"/>
          <w:sz w:val="20"/>
          <w:szCs w:val="20"/>
        </w:rPr>
        <w:t xml:space="preserve">11.8.1.1.1. “Expect” altitudes/speeds are not considered STAR restrictions until verbally issued by ATC. They are published for planning purposes and should not be used in the event of lost communications unless ATC has specifically advised the pilot to expect these altitudes/speeds as part of a further clearance. Additionally, STARs will normally depict MEAs. MEAs are not considered restrictions. However, pilots are expected to remain above MEAs. </w:t>
      </w:r>
    </w:p>
    <w:p w:rsidR="00B456E6" w:rsidRPr="00E21C0B" w:rsidRDefault="00B456E6" w:rsidP="00B456E6">
      <w:pPr>
        <w:pStyle w:val="Heading7"/>
        <w:spacing w:before="120" w:after="120"/>
        <w:ind w:left="1440"/>
        <w:jc w:val="both"/>
        <w:rPr>
          <w:rFonts w:ascii="Times New Roman" w:hAnsi="Times New Roman" w:cs="Times New Roman"/>
          <w:color w:val="000000"/>
          <w:szCs w:val="20"/>
        </w:rPr>
      </w:pPr>
      <w:r w:rsidRPr="00144572">
        <w:rPr>
          <w:rFonts w:ascii="Times New Roman" w:hAnsi="Times New Roman" w:cs="Times New Roman"/>
          <w:color w:val="000000"/>
          <w:szCs w:val="20"/>
        </w:rPr>
        <w:t xml:space="preserve">11.8.1.1.2.4.1. Notify ATC. Pilots cleared for vertical navigation using the phraseology “Descend Via” shall inform ATC </w:t>
      </w:r>
      <w:r w:rsidRPr="00E21C0B">
        <w:rPr>
          <w:rFonts w:ascii="Times New Roman" w:hAnsi="Times New Roman" w:cs="Times New Roman"/>
          <w:color w:val="000000"/>
          <w:szCs w:val="20"/>
        </w:rPr>
        <w:t xml:space="preserve">upon initial contact with a new frequency. For example, “Track 32, descending via the EAU CLAIRE SIX ARRIVAL.” </w:t>
      </w:r>
    </w:p>
    <w:p w:rsidR="00B456E6" w:rsidRPr="00E21C0B" w:rsidRDefault="00B456E6" w:rsidP="00B456E6">
      <w:pPr>
        <w:autoSpaceDE w:val="0"/>
        <w:autoSpaceDN w:val="0"/>
        <w:adjustRightInd w:val="0"/>
        <w:spacing w:before="120" w:after="120"/>
        <w:ind w:left="1440"/>
        <w:jc w:val="both"/>
        <w:outlineLvl w:val="3"/>
        <w:rPr>
          <w:color w:val="000000"/>
          <w:szCs w:val="20"/>
        </w:rPr>
      </w:pPr>
      <w:r w:rsidRPr="00144572">
        <w:rPr>
          <w:color w:val="000000"/>
          <w:szCs w:val="20"/>
        </w:rPr>
        <w:lastRenderedPageBreak/>
        <w:t xml:space="preserve">11.8.1.2. RNAV STARs. RNAV STARs can be stand-alone or “overlay”. In order to fly a STAR using RNAV (either stand-alone or “overlay”), comply with the following: </w:t>
      </w:r>
    </w:p>
    <w:p w:rsidR="00B456E6" w:rsidRPr="00E21C0B" w:rsidRDefault="00B456E6" w:rsidP="00B456E6">
      <w:pPr>
        <w:pStyle w:val="Heading6"/>
        <w:spacing w:before="120" w:after="120"/>
        <w:ind w:left="1440"/>
        <w:jc w:val="both"/>
        <w:rPr>
          <w:rFonts w:ascii="Times New Roman" w:hAnsi="Times New Roman" w:cs="Times New Roman"/>
          <w:b w:val="0"/>
          <w:bCs w:val="0"/>
          <w:color w:val="000000"/>
          <w:sz w:val="20"/>
          <w:szCs w:val="20"/>
        </w:rPr>
      </w:pPr>
      <w:r w:rsidRPr="00E21C0B">
        <w:rPr>
          <w:rFonts w:ascii="Times New Roman" w:hAnsi="Times New Roman" w:cs="Times New Roman"/>
          <w:b w:val="0"/>
          <w:color w:val="000000"/>
          <w:sz w:val="20"/>
          <w:szCs w:val="20"/>
        </w:rPr>
        <w:t xml:space="preserve">11.8.1.2.4.1. Aircrews must verify the information in the database with the published STAR. </w:t>
      </w:r>
      <w:r w:rsidRPr="00E21C0B">
        <w:rPr>
          <w:rFonts w:ascii="Times New Roman" w:hAnsi="Times New Roman" w:cs="Times New Roman"/>
          <w:b w:val="0"/>
          <w:bCs w:val="0"/>
          <w:color w:val="000000"/>
          <w:sz w:val="20"/>
          <w:szCs w:val="20"/>
        </w:rPr>
        <w:t xml:space="preserve">The maximum allowable difference between the database course(s) and published course(s) is </w:t>
      </w:r>
      <w:r w:rsidRPr="00E21C0B">
        <w:rPr>
          <w:rFonts w:ascii="Times New Roman" w:hAnsi="Times New Roman" w:cs="Times New Roman"/>
          <w:b w:val="0"/>
          <w:color w:val="000000"/>
          <w:sz w:val="20"/>
          <w:szCs w:val="20"/>
        </w:rPr>
        <w:t>±</w:t>
      </w:r>
      <w:r w:rsidRPr="00E21C0B">
        <w:rPr>
          <w:rFonts w:ascii="Times New Roman" w:hAnsi="Times New Roman" w:cs="Times New Roman"/>
          <w:b w:val="0"/>
          <w:bCs w:val="0"/>
          <w:color w:val="000000"/>
          <w:sz w:val="20"/>
          <w:szCs w:val="20"/>
        </w:rPr>
        <w:t>5</w:t>
      </w:r>
      <w:r w:rsidRPr="00E21C0B">
        <w:rPr>
          <w:rFonts w:ascii="Times New Roman" w:hAnsi="Times New Roman" w:cs="Times New Roman"/>
          <w:b w:val="0"/>
          <w:color w:val="000000"/>
          <w:sz w:val="20"/>
          <w:szCs w:val="20"/>
        </w:rPr>
        <w:t>°</w:t>
      </w:r>
      <w:r w:rsidRPr="00E21C0B">
        <w:rPr>
          <w:rFonts w:ascii="Times New Roman" w:hAnsi="Times New Roman" w:cs="Times New Roman"/>
          <w:b w:val="0"/>
          <w:bCs w:val="0"/>
          <w:color w:val="000000"/>
          <w:sz w:val="20"/>
          <w:szCs w:val="20"/>
        </w:rPr>
        <w:t xml:space="preserve">. </w:t>
      </w:r>
    </w:p>
    <w:p w:rsidR="00B456E6" w:rsidRPr="00E21C0B" w:rsidRDefault="00B456E6" w:rsidP="00B456E6">
      <w:pPr>
        <w:pStyle w:val="Default"/>
        <w:ind w:left="1080" w:firstLine="360"/>
        <w:rPr>
          <w:rFonts w:ascii="Times New Roman" w:hAnsi="Times New Roman" w:cs="Times New Roman"/>
          <w:sz w:val="20"/>
          <w:szCs w:val="20"/>
        </w:rPr>
      </w:pPr>
      <w:r w:rsidRPr="00E21C0B">
        <w:rPr>
          <w:rFonts w:ascii="Times New Roman" w:hAnsi="Times New Roman" w:cs="Times New Roman"/>
          <w:sz w:val="20"/>
          <w:szCs w:val="20"/>
        </w:rPr>
        <w:t xml:space="preserve">11.8.1.2.7. </w:t>
      </w:r>
      <w:r w:rsidRPr="00E21C0B">
        <w:rPr>
          <w:rFonts w:ascii="Times New Roman" w:hAnsi="Times New Roman" w:cs="Times New Roman"/>
          <w:bCs/>
          <w:sz w:val="20"/>
          <w:szCs w:val="20"/>
        </w:rPr>
        <w:t xml:space="preserve">Underlying NAVAIDS must be monitored if available for stand-alone RNAV STARs. </w:t>
      </w:r>
    </w:p>
    <w:p w:rsidR="00B456E6" w:rsidRPr="00E21C0B" w:rsidRDefault="00B456E6" w:rsidP="00B456E6">
      <w:pPr>
        <w:tabs>
          <w:tab w:val="left" w:pos="1080"/>
        </w:tabs>
        <w:autoSpaceDE w:val="0"/>
        <w:autoSpaceDN w:val="0"/>
        <w:adjustRightInd w:val="0"/>
        <w:spacing w:before="120" w:after="120"/>
        <w:ind w:left="1440"/>
        <w:jc w:val="both"/>
        <w:outlineLvl w:val="4"/>
        <w:rPr>
          <w:bCs/>
          <w:color w:val="000000"/>
          <w:szCs w:val="20"/>
        </w:rPr>
      </w:pPr>
      <w:r>
        <w:rPr>
          <w:color w:val="000000"/>
          <w:szCs w:val="20"/>
        </w:rPr>
        <w:tab/>
      </w:r>
      <w:r w:rsidRPr="00E21C0B">
        <w:rPr>
          <w:color w:val="000000"/>
          <w:szCs w:val="20"/>
        </w:rPr>
        <w:t xml:space="preserve">11.8.1.2.8. STARs based on conventional NAVAIDS in some cases are retrievable from an RNAV database. </w:t>
      </w:r>
      <w:r w:rsidRPr="00E21C0B">
        <w:rPr>
          <w:bCs/>
          <w:color w:val="000000"/>
          <w:szCs w:val="20"/>
        </w:rPr>
        <w:t xml:space="preserve">USAF aircrews are authorized to fly these procedures as an “overlay” in IMC provided it is retrieved from the database and underlying NAVAIDS are installed, operational, tuned, and monitored. </w:t>
      </w:r>
    </w:p>
    <w:p w:rsidR="00B456E6" w:rsidRPr="00E21C0B" w:rsidRDefault="00B456E6" w:rsidP="00B456E6">
      <w:pPr>
        <w:pStyle w:val="Heading2"/>
        <w:spacing w:before="120" w:after="120"/>
        <w:ind w:left="720" w:firstLine="720"/>
        <w:jc w:val="both"/>
        <w:rPr>
          <w:rFonts w:ascii="Times New Roman" w:hAnsi="Times New Roman" w:cs="Times New Roman"/>
          <w:b w:val="0"/>
          <w:color w:val="000000"/>
          <w:sz w:val="20"/>
          <w:szCs w:val="20"/>
        </w:rPr>
      </w:pPr>
      <w:r w:rsidRPr="00E21C0B">
        <w:rPr>
          <w:rFonts w:ascii="Times New Roman" w:hAnsi="Times New Roman" w:cs="Times New Roman"/>
          <w:b w:val="0"/>
          <w:bCs w:val="0"/>
          <w:color w:val="000000"/>
          <w:sz w:val="20"/>
          <w:szCs w:val="20"/>
        </w:rPr>
        <w:t xml:space="preserve">11.9. Flight Management System Procedures (FMSP) for Arrivals. </w:t>
      </w:r>
    </w:p>
    <w:p w:rsidR="00B456E6" w:rsidRPr="00E21C0B" w:rsidRDefault="00B456E6" w:rsidP="00B456E6">
      <w:pPr>
        <w:pStyle w:val="Heading3"/>
        <w:spacing w:before="120" w:after="120"/>
        <w:ind w:left="1440"/>
        <w:jc w:val="both"/>
        <w:rPr>
          <w:rFonts w:ascii="Times New Roman" w:hAnsi="Times New Roman"/>
          <w:color w:val="000000"/>
          <w:sz w:val="20"/>
          <w:szCs w:val="20"/>
        </w:rPr>
      </w:pPr>
      <w:r w:rsidRPr="00E21C0B">
        <w:rPr>
          <w:rFonts w:ascii="Times New Roman" w:hAnsi="Times New Roman"/>
          <w:color w:val="000000"/>
          <w:sz w:val="20"/>
          <w:szCs w:val="20"/>
        </w:rPr>
        <w:t xml:space="preserve">11.9.1. FMSPs for arrivals serve the same purpose as STARs but are only used by aircraft equipped with Flight Management Systems (FMS). Procedures for flying FMSPs are identical to any other STAR. FMSPs will list the equipment requirements for flying the procedure (/E, /G, etc.). </w:t>
      </w:r>
    </w:p>
    <w:p w:rsidR="00B456E6" w:rsidRDefault="00B456E6" w:rsidP="00E647DB">
      <w:pPr>
        <w:ind w:left="360"/>
        <w:jc w:val="both"/>
        <w:rPr>
          <w:szCs w:val="20"/>
        </w:rPr>
      </w:pPr>
      <w:r>
        <w:rPr>
          <w:b/>
          <w:szCs w:val="20"/>
        </w:rPr>
        <w:t>Cross-Country Oxygen Requirements –</w:t>
      </w:r>
    </w:p>
    <w:p w:rsidR="00B456E6" w:rsidRDefault="00B456E6" w:rsidP="00E647DB">
      <w:pPr>
        <w:ind w:left="360"/>
        <w:jc w:val="both"/>
        <w:rPr>
          <w:szCs w:val="20"/>
        </w:rPr>
      </w:pPr>
    </w:p>
    <w:p w:rsidR="00B456E6" w:rsidRDefault="00B456E6" w:rsidP="00B456E6">
      <w:pPr>
        <w:ind w:left="720"/>
        <w:jc w:val="both"/>
        <w:rPr>
          <w:szCs w:val="20"/>
        </w:rPr>
      </w:pPr>
      <w:r>
        <w:rPr>
          <w:szCs w:val="20"/>
        </w:rPr>
        <w:t xml:space="preserve">NATOPS 7.2.1.1 Step 3. – Oxygen – Check Minimum Reading of 1,000 psi (recommend 1,500 psi for cross-country flight). </w:t>
      </w:r>
    </w:p>
    <w:p w:rsidR="00B456E6" w:rsidRDefault="00B456E6" w:rsidP="00B456E6">
      <w:pPr>
        <w:ind w:left="2160" w:firstLine="720"/>
        <w:jc w:val="both"/>
        <w:rPr>
          <w:szCs w:val="20"/>
        </w:rPr>
      </w:pPr>
      <w:r>
        <w:rPr>
          <w:szCs w:val="20"/>
        </w:rPr>
        <w:t>Ensure oxygen mask mic is operable.</w:t>
      </w:r>
    </w:p>
    <w:p w:rsidR="000876B4" w:rsidRDefault="000876B4" w:rsidP="00E647DB">
      <w:pPr>
        <w:ind w:left="360"/>
        <w:jc w:val="both"/>
        <w:rPr>
          <w:szCs w:val="20"/>
        </w:rPr>
      </w:pPr>
    </w:p>
    <w:p w:rsidR="000876B4" w:rsidRDefault="000876B4" w:rsidP="00E647DB">
      <w:pPr>
        <w:ind w:left="360"/>
        <w:jc w:val="both"/>
        <w:rPr>
          <w:szCs w:val="20"/>
        </w:rPr>
      </w:pPr>
      <w:r>
        <w:rPr>
          <w:b/>
          <w:szCs w:val="20"/>
        </w:rPr>
        <w:t>Fuel Planning –</w:t>
      </w:r>
    </w:p>
    <w:p w:rsidR="000876B4" w:rsidRDefault="000876B4" w:rsidP="00E647DB">
      <w:pPr>
        <w:ind w:left="360"/>
        <w:jc w:val="both"/>
        <w:rPr>
          <w:szCs w:val="20"/>
        </w:rPr>
      </w:pPr>
    </w:p>
    <w:p w:rsidR="000876B4" w:rsidRDefault="000876B4" w:rsidP="000876B4">
      <w:pPr>
        <w:ind w:left="720"/>
        <w:jc w:val="both"/>
        <w:rPr>
          <w:szCs w:val="20"/>
        </w:rPr>
      </w:pPr>
      <w:r>
        <w:rPr>
          <w:szCs w:val="20"/>
        </w:rPr>
        <w:t xml:space="preserve">NATOPs 6.2.4 -   Fuel Planning – A fuel planning log shall be prepared and cross-checked with actual fuel consumption on </w:t>
      </w:r>
    </w:p>
    <w:p w:rsidR="003A6980" w:rsidRDefault="000876B4" w:rsidP="000876B4">
      <w:pPr>
        <w:ind w:left="1440" w:firstLine="720"/>
        <w:jc w:val="both"/>
        <w:rPr>
          <w:szCs w:val="20"/>
        </w:rPr>
      </w:pPr>
      <w:r>
        <w:rPr>
          <w:szCs w:val="20"/>
        </w:rPr>
        <w:t xml:space="preserve">every cross-country flight. </w:t>
      </w:r>
    </w:p>
    <w:p w:rsidR="003A6980" w:rsidRDefault="003A6980" w:rsidP="003A6980">
      <w:pPr>
        <w:jc w:val="both"/>
        <w:rPr>
          <w:szCs w:val="20"/>
        </w:rPr>
      </w:pPr>
    </w:p>
    <w:p w:rsidR="003A6980" w:rsidRDefault="003A6980" w:rsidP="003A6980">
      <w:pPr>
        <w:jc w:val="both"/>
        <w:rPr>
          <w:szCs w:val="20"/>
        </w:rPr>
      </w:pPr>
      <w:r>
        <w:rPr>
          <w:szCs w:val="20"/>
        </w:rPr>
        <w:tab/>
        <w:t xml:space="preserve">AFI 11-202 Vol. 3 – </w:t>
      </w:r>
    </w:p>
    <w:p w:rsidR="003A6980" w:rsidRPr="003A6980" w:rsidRDefault="003A6980" w:rsidP="003A6980">
      <w:pPr>
        <w:autoSpaceDE w:val="0"/>
        <w:autoSpaceDN w:val="0"/>
        <w:adjustRightInd w:val="0"/>
        <w:rPr>
          <w:bCs/>
          <w:color w:val="000000"/>
          <w:szCs w:val="20"/>
        </w:rPr>
      </w:pPr>
      <w:r>
        <w:rPr>
          <w:szCs w:val="20"/>
        </w:rPr>
        <w:tab/>
      </w:r>
      <w:r>
        <w:rPr>
          <w:szCs w:val="20"/>
        </w:rPr>
        <w:tab/>
      </w:r>
      <w:r w:rsidRPr="003A6980">
        <w:rPr>
          <w:bCs/>
          <w:color w:val="000000"/>
          <w:szCs w:val="20"/>
        </w:rPr>
        <w:t>2.2. Fuel Requirements.</w:t>
      </w:r>
    </w:p>
    <w:p w:rsidR="003A6980" w:rsidRPr="003A6980" w:rsidRDefault="003A6980" w:rsidP="003A6980">
      <w:pPr>
        <w:autoSpaceDE w:val="0"/>
        <w:autoSpaceDN w:val="0"/>
        <w:adjustRightInd w:val="0"/>
        <w:ind w:left="2160"/>
        <w:rPr>
          <w:szCs w:val="20"/>
        </w:rPr>
      </w:pPr>
      <w:r w:rsidRPr="003A6980">
        <w:rPr>
          <w:szCs w:val="20"/>
        </w:rPr>
        <w:t xml:space="preserve">2.2.1. </w:t>
      </w:r>
      <w:r w:rsidRPr="003A6980">
        <w:rPr>
          <w:bCs/>
          <w:szCs w:val="20"/>
        </w:rPr>
        <w:t xml:space="preserve">General Information. </w:t>
      </w:r>
      <w:r w:rsidRPr="003A6980">
        <w:rPr>
          <w:szCs w:val="20"/>
        </w:rPr>
        <w:t>The PIC will ensure sufficient fuel is available on board the aircraft to</w:t>
      </w:r>
      <w:r>
        <w:rPr>
          <w:szCs w:val="20"/>
        </w:rPr>
        <w:t xml:space="preserve"> </w:t>
      </w:r>
      <w:r w:rsidRPr="003A6980">
        <w:rPr>
          <w:szCs w:val="20"/>
        </w:rPr>
        <w:t>comply with the requirements of this instruction and safely conduct the flight. Before takeoff or</w:t>
      </w:r>
      <w:r>
        <w:rPr>
          <w:szCs w:val="20"/>
        </w:rPr>
        <w:t xml:space="preserve"> </w:t>
      </w:r>
      <w:r w:rsidRPr="003A6980">
        <w:rPr>
          <w:szCs w:val="20"/>
        </w:rPr>
        <w:t>immediately after in-flight refueling, the aircraft must have enough usable fuel aboard to complete the</w:t>
      </w:r>
      <w:r>
        <w:rPr>
          <w:szCs w:val="20"/>
        </w:rPr>
        <w:t xml:space="preserve"> </w:t>
      </w:r>
      <w:r w:rsidRPr="003A6980">
        <w:rPr>
          <w:szCs w:val="20"/>
        </w:rPr>
        <w:t>flight:</w:t>
      </w:r>
    </w:p>
    <w:p w:rsidR="003A6980" w:rsidRPr="003A6980" w:rsidRDefault="003A6980" w:rsidP="003A6980">
      <w:pPr>
        <w:autoSpaceDE w:val="0"/>
        <w:autoSpaceDN w:val="0"/>
        <w:adjustRightInd w:val="0"/>
        <w:ind w:left="2160" w:firstLine="720"/>
        <w:rPr>
          <w:szCs w:val="20"/>
        </w:rPr>
      </w:pPr>
      <w:r w:rsidRPr="003A6980">
        <w:rPr>
          <w:szCs w:val="20"/>
        </w:rPr>
        <w:t>2.2.1.1. To a final landing, either at the destination airport or alternate airport (if one is required),</w:t>
      </w:r>
    </w:p>
    <w:p w:rsidR="003A6980" w:rsidRPr="003A6980" w:rsidRDefault="003A6980" w:rsidP="003A6980">
      <w:pPr>
        <w:autoSpaceDE w:val="0"/>
        <w:autoSpaceDN w:val="0"/>
        <w:adjustRightInd w:val="0"/>
        <w:ind w:left="2160" w:firstLine="720"/>
        <w:rPr>
          <w:szCs w:val="20"/>
        </w:rPr>
      </w:pPr>
      <w:r w:rsidRPr="003A6980">
        <w:rPr>
          <w:szCs w:val="20"/>
        </w:rPr>
        <w:t>plus the fuel reserves.</w:t>
      </w:r>
    </w:p>
    <w:p w:rsidR="003A6980" w:rsidRPr="003A6980" w:rsidRDefault="003A6980" w:rsidP="003A6980">
      <w:pPr>
        <w:autoSpaceDE w:val="0"/>
        <w:autoSpaceDN w:val="0"/>
        <w:adjustRightInd w:val="0"/>
        <w:ind w:left="2160" w:firstLine="720"/>
        <w:rPr>
          <w:szCs w:val="20"/>
        </w:rPr>
      </w:pPr>
      <w:r w:rsidRPr="003A6980">
        <w:rPr>
          <w:szCs w:val="20"/>
        </w:rPr>
        <w:t>2.2.1.2. To or between Air Refueling Control Points (ARCPs) and then to land at the destination</w:t>
      </w:r>
    </w:p>
    <w:p w:rsidR="003A6980" w:rsidRPr="003A6980" w:rsidRDefault="003A6980" w:rsidP="003A6980">
      <w:pPr>
        <w:autoSpaceDE w:val="0"/>
        <w:autoSpaceDN w:val="0"/>
        <w:adjustRightInd w:val="0"/>
        <w:ind w:left="2160" w:firstLine="720"/>
        <w:rPr>
          <w:szCs w:val="20"/>
        </w:rPr>
      </w:pPr>
      <w:r w:rsidRPr="003A6980">
        <w:rPr>
          <w:szCs w:val="20"/>
        </w:rPr>
        <w:t>(or a recovery base, if refueling is not successful), plus the fuel reserve.</w:t>
      </w:r>
    </w:p>
    <w:p w:rsidR="003A6980" w:rsidRPr="003A6980" w:rsidRDefault="003A6980" w:rsidP="003A6980">
      <w:pPr>
        <w:autoSpaceDE w:val="0"/>
        <w:autoSpaceDN w:val="0"/>
        <w:adjustRightInd w:val="0"/>
        <w:ind w:left="2160"/>
        <w:rPr>
          <w:szCs w:val="20"/>
        </w:rPr>
      </w:pPr>
      <w:r w:rsidRPr="003A6980">
        <w:rPr>
          <w:szCs w:val="20"/>
        </w:rPr>
        <w:t xml:space="preserve">2.2.2. </w:t>
      </w:r>
      <w:r w:rsidRPr="003A6980">
        <w:rPr>
          <w:bCs/>
          <w:szCs w:val="20"/>
        </w:rPr>
        <w:t xml:space="preserve">Alternate Airport Required. </w:t>
      </w:r>
      <w:r w:rsidRPr="003A6980">
        <w:rPr>
          <w:szCs w:val="20"/>
        </w:rPr>
        <w:t>When an alternate is required, the weather conditions at the</w:t>
      </w:r>
      <w:r>
        <w:rPr>
          <w:szCs w:val="20"/>
        </w:rPr>
        <w:t xml:space="preserve">  o</w:t>
      </w:r>
      <w:r w:rsidRPr="003A6980">
        <w:rPr>
          <w:szCs w:val="20"/>
        </w:rPr>
        <w:t>riginal destination govern the preflight fuel computation.</w:t>
      </w:r>
    </w:p>
    <w:p w:rsidR="003A6980" w:rsidRPr="003A6980" w:rsidRDefault="003A6980" w:rsidP="003A6980">
      <w:pPr>
        <w:autoSpaceDE w:val="0"/>
        <w:autoSpaceDN w:val="0"/>
        <w:adjustRightInd w:val="0"/>
        <w:ind w:left="2160" w:firstLine="720"/>
        <w:rPr>
          <w:szCs w:val="20"/>
        </w:rPr>
      </w:pPr>
      <w:r w:rsidRPr="003A6980">
        <w:rPr>
          <w:szCs w:val="20"/>
        </w:rPr>
        <w:t>2.2.2.1. Fuel required for an approach and missed approach must be included in the total flight</w:t>
      </w:r>
    </w:p>
    <w:p w:rsidR="003A6980" w:rsidRPr="003A6980" w:rsidRDefault="003A6980" w:rsidP="003A6980">
      <w:pPr>
        <w:autoSpaceDE w:val="0"/>
        <w:autoSpaceDN w:val="0"/>
        <w:adjustRightInd w:val="0"/>
        <w:ind w:left="2160" w:firstLine="720"/>
        <w:rPr>
          <w:szCs w:val="20"/>
        </w:rPr>
      </w:pPr>
      <w:r w:rsidRPr="003A6980">
        <w:rPr>
          <w:szCs w:val="20"/>
        </w:rPr>
        <w:t xml:space="preserve">plan fuel, when the visibility-only weather criteria in paragraph </w:t>
      </w:r>
      <w:r w:rsidRPr="003A6980">
        <w:rPr>
          <w:bCs/>
          <w:szCs w:val="20"/>
        </w:rPr>
        <w:t xml:space="preserve">8.3.3.1.2. </w:t>
      </w:r>
      <w:r w:rsidRPr="003A6980">
        <w:rPr>
          <w:szCs w:val="20"/>
        </w:rPr>
        <w:t>is used to determine the</w:t>
      </w:r>
    </w:p>
    <w:p w:rsidR="003A6980" w:rsidRPr="003A6980" w:rsidRDefault="003A6980" w:rsidP="003A6980">
      <w:pPr>
        <w:autoSpaceDE w:val="0"/>
        <w:autoSpaceDN w:val="0"/>
        <w:adjustRightInd w:val="0"/>
        <w:ind w:left="2160" w:firstLine="720"/>
        <w:rPr>
          <w:szCs w:val="20"/>
        </w:rPr>
      </w:pPr>
      <w:r w:rsidRPr="003A6980">
        <w:rPr>
          <w:szCs w:val="20"/>
        </w:rPr>
        <w:t>suitability of the original destination.</w:t>
      </w:r>
    </w:p>
    <w:p w:rsidR="003A6980" w:rsidRPr="003A6980" w:rsidRDefault="003A6980" w:rsidP="003A6980">
      <w:pPr>
        <w:autoSpaceDE w:val="0"/>
        <w:autoSpaceDN w:val="0"/>
        <w:adjustRightInd w:val="0"/>
        <w:ind w:left="2160" w:firstLine="720"/>
        <w:rPr>
          <w:szCs w:val="20"/>
        </w:rPr>
      </w:pPr>
      <w:r w:rsidRPr="003A6980">
        <w:rPr>
          <w:szCs w:val="20"/>
        </w:rPr>
        <w:t>2.2.2.2. Fuel required for an approach and missed approach is not required when the ceiling and</w:t>
      </w:r>
    </w:p>
    <w:p w:rsidR="003A6980" w:rsidRPr="003A6980" w:rsidRDefault="003A6980" w:rsidP="003A6980">
      <w:pPr>
        <w:autoSpaceDE w:val="0"/>
        <w:autoSpaceDN w:val="0"/>
        <w:adjustRightInd w:val="0"/>
        <w:ind w:left="2880"/>
        <w:rPr>
          <w:szCs w:val="20"/>
        </w:rPr>
      </w:pPr>
      <w:r w:rsidRPr="003A6980">
        <w:rPr>
          <w:szCs w:val="20"/>
        </w:rPr>
        <w:t xml:space="preserve">visibility criteria in paragraph </w:t>
      </w:r>
      <w:r w:rsidRPr="003A6980">
        <w:rPr>
          <w:bCs/>
          <w:szCs w:val="20"/>
        </w:rPr>
        <w:t xml:space="preserve">8.3.3.1.3. </w:t>
      </w:r>
      <w:r w:rsidRPr="003A6980">
        <w:rPr>
          <w:szCs w:val="20"/>
        </w:rPr>
        <w:t>is used to determine the suitability of the original</w:t>
      </w:r>
      <w:r>
        <w:rPr>
          <w:szCs w:val="20"/>
        </w:rPr>
        <w:t xml:space="preserve"> d</w:t>
      </w:r>
      <w:r w:rsidRPr="003A6980">
        <w:rPr>
          <w:szCs w:val="20"/>
        </w:rPr>
        <w:t>estination.</w:t>
      </w:r>
    </w:p>
    <w:p w:rsidR="003A6980" w:rsidRPr="003A6980" w:rsidRDefault="003A6980" w:rsidP="003A6980">
      <w:pPr>
        <w:autoSpaceDE w:val="0"/>
        <w:autoSpaceDN w:val="0"/>
        <w:adjustRightInd w:val="0"/>
        <w:ind w:left="1440" w:firstLine="720"/>
        <w:rPr>
          <w:szCs w:val="20"/>
        </w:rPr>
      </w:pPr>
      <w:r w:rsidRPr="003A6980">
        <w:rPr>
          <w:szCs w:val="20"/>
        </w:rPr>
        <w:t xml:space="preserve">2.2.3. </w:t>
      </w:r>
      <w:r w:rsidRPr="003A6980">
        <w:rPr>
          <w:bCs/>
          <w:szCs w:val="20"/>
        </w:rPr>
        <w:t xml:space="preserve">Fuel Reserve. </w:t>
      </w:r>
      <w:r w:rsidRPr="003A6980">
        <w:rPr>
          <w:szCs w:val="20"/>
        </w:rPr>
        <w:t>The PIC must ensure the aircraft is carrying enough usable fuel on each flight to</w:t>
      </w:r>
    </w:p>
    <w:p w:rsidR="003A6980" w:rsidRPr="003A6980" w:rsidRDefault="003A6980" w:rsidP="003A6980">
      <w:pPr>
        <w:autoSpaceDE w:val="0"/>
        <w:autoSpaceDN w:val="0"/>
        <w:adjustRightInd w:val="0"/>
        <w:ind w:left="1440" w:firstLine="720"/>
        <w:rPr>
          <w:szCs w:val="20"/>
        </w:rPr>
      </w:pPr>
      <w:r w:rsidRPr="003A6980">
        <w:rPr>
          <w:szCs w:val="20"/>
        </w:rPr>
        <w:t>increase the total planned flight time between refueling points by 10 percent (up to a maximum of 45</w:t>
      </w:r>
    </w:p>
    <w:p w:rsidR="003A6980" w:rsidRPr="003A6980" w:rsidRDefault="003A6980" w:rsidP="003A6980">
      <w:pPr>
        <w:autoSpaceDE w:val="0"/>
        <w:autoSpaceDN w:val="0"/>
        <w:adjustRightInd w:val="0"/>
        <w:ind w:left="1440" w:firstLine="720"/>
        <w:rPr>
          <w:szCs w:val="20"/>
        </w:rPr>
      </w:pPr>
      <w:r w:rsidRPr="003A6980">
        <w:rPr>
          <w:szCs w:val="20"/>
        </w:rPr>
        <w:t>minutes for fixed wing or 30 minutes for helicopters) or 20 minutes, whichever is greater. To compute</w:t>
      </w:r>
    </w:p>
    <w:p w:rsidR="003A6980" w:rsidRPr="003A6980" w:rsidRDefault="003A6980" w:rsidP="003A6980">
      <w:pPr>
        <w:autoSpaceDE w:val="0"/>
        <w:autoSpaceDN w:val="0"/>
        <w:adjustRightInd w:val="0"/>
        <w:ind w:left="1440" w:firstLine="720"/>
        <w:rPr>
          <w:szCs w:val="20"/>
        </w:rPr>
      </w:pPr>
      <w:r w:rsidRPr="003A6980">
        <w:rPr>
          <w:szCs w:val="20"/>
        </w:rPr>
        <w:t>fuel reserves:</w:t>
      </w:r>
    </w:p>
    <w:p w:rsidR="003A6980" w:rsidRPr="003A6980" w:rsidRDefault="003A6980" w:rsidP="003A6980">
      <w:pPr>
        <w:autoSpaceDE w:val="0"/>
        <w:autoSpaceDN w:val="0"/>
        <w:adjustRightInd w:val="0"/>
        <w:ind w:left="2160" w:firstLine="720"/>
        <w:rPr>
          <w:szCs w:val="20"/>
        </w:rPr>
      </w:pPr>
      <w:r w:rsidRPr="003A6980">
        <w:rPr>
          <w:szCs w:val="20"/>
        </w:rPr>
        <w:t>2.2.3.1. For reciprocating engine-driven aircraft and helicopters, use fuel consumption rates for</w:t>
      </w:r>
    </w:p>
    <w:p w:rsidR="003A6980" w:rsidRPr="003A6980" w:rsidRDefault="003A6980" w:rsidP="003A6980">
      <w:pPr>
        <w:autoSpaceDE w:val="0"/>
        <w:autoSpaceDN w:val="0"/>
        <w:adjustRightInd w:val="0"/>
        <w:ind w:left="2160" w:firstLine="720"/>
        <w:rPr>
          <w:szCs w:val="20"/>
        </w:rPr>
      </w:pPr>
      <w:r w:rsidRPr="003A6980">
        <w:rPr>
          <w:szCs w:val="20"/>
        </w:rPr>
        <w:t>normal cruising altitudes.</w:t>
      </w:r>
    </w:p>
    <w:p w:rsidR="003A6980" w:rsidRPr="003A6980" w:rsidRDefault="003A6980" w:rsidP="003A6980">
      <w:pPr>
        <w:autoSpaceDE w:val="0"/>
        <w:autoSpaceDN w:val="0"/>
        <w:adjustRightInd w:val="0"/>
        <w:ind w:left="2160" w:firstLine="720"/>
        <w:rPr>
          <w:szCs w:val="20"/>
        </w:rPr>
      </w:pPr>
      <w:r w:rsidRPr="003A6980">
        <w:rPr>
          <w:szCs w:val="20"/>
        </w:rPr>
        <w:t>2.2.3.2. For turbine-powered aircraft use fuel consumption rates that provide maximum endurance</w:t>
      </w:r>
    </w:p>
    <w:p w:rsidR="003A6980" w:rsidRPr="003A6980" w:rsidRDefault="003A6980" w:rsidP="003A6980">
      <w:pPr>
        <w:autoSpaceDE w:val="0"/>
        <w:autoSpaceDN w:val="0"/>
        <w:adjustRightInd w:val="0"/>
        <w:ind w:left="2160" w:firstLine="720"/>
        <w:rPr>
          <w:szCs w:val="20"/>
        </w:rPr>
      </w:pPr>
      <w:r w:rsidRPr="003A6980">
        <w:rPr>
          <w:szCs w:val="20"/>
        </w:rPr>
        <w:t>at 10,000 ft. Mean Sea Level (MSL).</w:t>
      </w:r>
    </w:p>
    <w:p w:rsidR="003A6980" w:rsidRPr="003A6980" w:rsidRDefault="003A6980" w:rsidP="003A6980">
      <w:pPr>
        <w:autoSpaceDE w:val="0"/>
        <w:autoSpaceDN w:val="0"/>
        <w:adjustRightInd w:val="0"/>
        <w:ind w:left="2160" w:firstLine="720"/>
        <w:rPr>
          <w:szCs w:val="20"/>
        </w:rPr>
      </w:pPr>
      <w:r w:rsidRPr="003A6980">
        <w:rPr>
          <w:szCs w:val="20"/>
        </w:rPr>
        <w:t>2.2.3.3. If the MAJCOM authorizes holding (instead of an alternate airport) for a remote or island</w:t>
      </w:r>
    </w:p>
    <w:p w:rsidR="003A6980" w:rsidRPr="003A6980" w:rsidRDefault="003A6980" w:rsidP="003A6980">
      <w:pPr>
        <w:autoSpaceDE w:val="0"/>
        <w:autoSpaceDN w:val="0"/>
        <w:adjustRightInd w:val="0"/>
        <w:ind w:left="2160" w:firstLine="720"/>
        <w:rPr>
          <w:szCs w:val="20"/>
        </w:rPr>
      </w:pPr>
      <w:r w:rsidRPr="003A6980">
        <w:rPr>
          <w:szCs w:val="20"/>
        </w:rPr>
        <w:t>destination, do not consider the prescribed holding time as part of the total planned flight time for</w:t>
      </w:r>
    </w:p>
    <w:p w:rsidR="00B456E6" w:rsidRDefault="003A6980" w:rsidP="003A6980">
      <w:pPr>
        <w:ind w:left="2160" w:firstLine="720"/>
        <w:jc w:val="both"/>
        <w:rPr>
          <w:szCs w:val="20"/>
        </w:rPr>
      </w:pPr>
      <w:r w:rsidRPr="003A6980">
        <w:rPr>
          <w:szCs w:val="20"/>
        </w:rPr>
        <w:t>computing fuel reserve.</w:t>
      </w:r>
      <w:r w:rsidR="00B456E6" w:rsidRPr="003A6980">
        <w:rPr>
          <w:szCs w:val="20"/>
        </w:rPr>
        <w:tab/>
      </w:r>
    </w:p>
    <w:p w:rsidR="0077020E" w:rsidRDefault="0077020E" w:rsidP="0077020E">
      <w:pPr>
        <w:jc w:val="both"/>
        <w:rPr>
          <w:szCs w:val="20"/>
        </w:rPr>
      </w:pPr>
    </w:p>
    <w:p w:rsidR="0077020E" w:rsidRPr="0077020E" w:rsidRDefault="0077020E" w:rsidP="0077020E">
      <w:pPr>
        <w:ind w:left="360"/>
        <w:jc w:val="both"/>
        <w:rPr>
          <w:b/>
          <w:szCs w:val="20"/>
        </w:rPr>
      </w:pPr>
      <w:r w:rsidRPr="0077020E">
        <w:rPr>
          <w:b/>
          <w:szCs w:val="20"/>
        </w:rPr>
        <w:lastRenderedPageBreak/>
        <w:t>Wake Turbulence</w:t>
      </w:r>
      <w:r>
        <w:rPr>
          <w:b/>
          <w:szCs w:val="20"/>
        </w:rPr>
        <w:t xml:space="preserve"> - </w:t>
      </w:r>
    </w:p>
    <w:p w:rsidR="0077020E" w:rsidRDefault="0077020E" w:rsidP="0077020E">
      <w:pPr>
        <w:ind w:left="360"/>
        <w:jc w:val="both"/>
        <w:rPr>
          <w:szCs w:val="20"/>
        </w:rPr>
      </w:pPr>
    </w:p>
    <w:p w:rsidR="0077020E" w:rsidRDefault="006F7D06" w:rsidP="0077020E">
      <w:pPr>
        <w:ind w:left="360"/>
        <w:jc w:val="both"/>
        <w:rPr>
          <w:szCs w:val="20"/>
        </w:rPr>
      </w:pPr>
      <w:r>
        <w:rPr>
          <w:szCs w:val="20"/>
        </w:rPr>
        <w:tab/>
        <w:t xml:space="preserve">AIM – </w:t>
      </w:r>
    </w:p>
    <w:p w:rsidR="002C0AA6" w:rsidRPr="002C0AA6" w:rsidRDefault="002C0AA6" w:rsidP="002C0AA6">
      <w:pPr>
        <w:autoSpaceDE w:val="0"/>
        <w:autoSpaceDN w:val="0"/>
        <w:adjustRightInd w:val="0"/>
        <w:ind w:left="1440"/>
        <w:rPr>
          <w:szCs w:val="20"/>
        </w:rPr>
      </w:pPr>
      <w:r>
        <w:rPr>
          <w:szCs w:val="20"/>
        </w:rPr>
        <w:t xml:space="preserve">Page PCG-6 - </w:t>
      </w:r>
      <w:r w:rsidRPr="002C0AA6">
        <w:rPr>
          <w:szCs w:val="20"/>
        </w:rPr>
        <w:t>AIRCRAFT CLASSES</w:t>
      </w:r>
      <w:r w:rsidRPr="002C0AA6">
        <w:rPr>
          <w:rFonts w:eastAsia="Times-Roman"/>
          <w:szCs w:val="20"/>
        </w:rPr>
        <w:t xml:space="preserve">− </w:t>
      </w:r>
      <w:r w:rsidRPr="002C0AA6">
        <w:rPr>
          <w:szCs w:val="20"/>
        </w:rPr>
        <w:t xml:space="preserve">For the purposes of Wake Turbulence Separation Minima, ATC classifies aircraft as Heavy, Large, and Small as follows: </w:t>
      </w:r>
    </w:p>
    <w:p w:rsidR="002C0AA6" w:rsidRPr="002C0AA6" w:rsidRDefault="002C0AA6" w:rsidP="002C0AA6">
      <w:pPr>
        <w:autoSpaceDE w:val="0"/>
        <w:autoSpaceDN w:val="0"/>
        <w:adjustRightInd w:val="0"/>
        <w:ind w:left="2160"/>
        <w:rPr>
          <w:szCs w:val="20"/>
        </w:rPr>
      </w:pPr>
      <w:r w:rsidRPr="002C0AA6">
        <w:rPr>
          <w:b/>
          <w:bCs/>
          <w:szCs w:val="20"/>
        </w:rPr>
        <w:t xml:space="preserve">a. </w:t>
      </w:r>
      <w:r w:rsidRPr="002C0AA6">
        <w:rPr>
          <w:szCs w:val="20"/>
        </w:rPr>
        <w:t>Heavy</w:t>
      </w:r>
      <w:r w:rsidRPr="002C0AA6">
        <w:rPr>
          <w:rFonts w:eastAsia="Times-Roman"/>
          <w:szCs w:val="20"/>
        </w:rPr>
        <w:t xml:space="preserve">− </w:t>
      </w:r>
      <w:r w:rsidRPr="002C0AA6">
        <w:rPr>
          <w:szCs w:val="20"/>
        </w:rPr>
        <w:t xml:space="preserve">Aircraft </w:t>
      </w:r>
      <w:r w:rsidRPr="002C0AA6">
        <w:rPr>
          <w:szCs w:val="20"/>
          <w:u w:val="single"/>
        </w:rPr>
        <w:t>capable</w:t>
      </w:r>
      <w:r w:rsidRPr="002C0AA6">
        <w:rPr>
          <w:szCs w:val="20"/>
        </w:rPr>
        <w:t xml:space="preserve"> of takeoff weights of more than 255,000 pounds whether or not they are operating at this weight during a particular phase of flight.</w:t>
      </w:r>
    </w:p>
    <w:p w:rsidR="002C0AA6" w:rsidRPr="002C0AA6" w:rsidRDefault="002C0AA6" w:rsidP="002C0AA6">
      <w:pPr>
        <w:autoSpaceDE w:val="0"/>
        <w:autoSpaceDN w:val="0"/>
        <w:adjustRightInd w:val="0"/>
        <w:ind w:left="2160"/>
        <w:rPr>
          <w:szCs w:val="20"/>
        </w:rPr>
      </w:pPr>
      <w:r w:rsidRPr="002C0AA6">
        <w:rPr>
          <w:b/>
          <w:bCs/>
          <w:szCs w:val="20"/>
        </w:rPr>
        <w:t xml:space="preserve">b. </w:t>
      </w:r>
      <w:r w:rsidRPr="002C0AA6">
        <w:rPr>
          <w:szCs w:val="20"/>
        </w:rPr>
        <w:t>Large</w:t>
      </w:r>
      <w:r w:rsidRPr="002C0AA6">
        <w:rPr>
          <w:rFonts w:eastAsia="Times-Roman"/>
          <w:szCs w:val="20"/>
        </w:rPr>
        <w:t xml:space="preserve">− </w:t>
      </w:r>
      <w:r w:rsidRPr="002C0AA6">
        <w:rPr>
          <w:szCs w:val="20"/>
        </w:rPr>
        <w:t>Aircraft of more than 41,000 pounds, maximum certificated takeoff weight, up to 255,000 pounds.</w:t>
      </w:r>
    </w:p>
    <w:p w:rsidR="002C0AA6" w:rsidRPr="002C0AA6" w:rsidRDefault="002C0AA6" w:rsidP="002C0AA6">
      <w:pPr>
        <w:autoSpaceDE w:val="0"/>
        <w:autoSpaceDN w:val="0"/>
        <w:adjustRightInd w:val="0"/>
        <w:ind w:left="1440" w:firstLine="720"/>
        <w:rPr>
          <w:szCs w:val="20"/>
        </w:rPr>
      </w:pPr>
      <w:r w:rsidRPr="002C0AA6">
        <w:rPr>
          <w:b/>
          <w:bCs/>
          <w:szCs w:val="20"/>
        </w:rPr>
        <w:t xml:space="preserve">c. </w:t>
      </w:r>
      <w:r w:rsidRPr="002C0AA6">
        <w:rPr>
          <w:szCs w:val="20"/>
        </w:rPr>
        <w:t>Small</w:t>
      </w:r>
      <w:r w:rsidRPr="002C0AA6">
        <w:rPr>
          <w:rFonts w:eastAsia="Times-Roman"/>
          <w:szCs w:val="20"/>
        </w:rPr>
        <w:t xml:space="preserve">− </w:t>
      </w:r>
      <w:r w:rsidRPr="002C0AA6">
        <w:rPr>
          <w:szCs w:val="20"/>
        </w:rPr>
        <w:t>Aircraft of 41,000 pounds or less maximum certificated takeoff weight.</w:t>
      </w:r>
    </w:p>
    <w:p w:rsidR="002C0AA6" w:rsidRDefault="002C0AA6" w:rsidP="0077020E">
      <w:pPr>
        <w:ind w:left="360"/>
        <w:jc w:val="both"/>
        <w:rPr>
          <w:szCs w:val="20"/>
        </w:rPr>
      </w:pPr>
    </w:p>
    <w:p w:rsidR="006F7D06" w:rsidRPr="00602635" w:rsidRDefault="00602635" w:rsidP="002C0AA6">
      <w:pPr>
        <w:ind w:left="1080" w:firstLine="360"/>
        <w:jc w:val="both"/>
        <w:rPr>
          <w:szCs w:val="20"/>
        </w:rPr>
      </w:pPr>
      <w:r>
        <w:rPr>
          <w:szCs w:val="20"/>
        </w:rPr>
        <w:t xml:space="preserve">7-3-2 Vortex Generation– </w:t>
      </w:r>
    </w:p>
    <w:p w:rsidR="00602635" w:rsidRDefault="00602635" w:rsidP="00602635">
      <w:pPr>
        <w:autoSpaceDE w:val="0"/>
        <w:autoSpaceDN w:val="0"/>
        <w:adjustRightInd w:val="0"/>
        <w:ind w:left="2160"/>
        <w:rPr>
          <w:szCs w:val="20"/>
        </w:rPr>
      </w:pPr>
      <w:r w:rsidRPr="00602635">
        <w:rPr>
          <w:szCs w:val="20"/>
        </w:rPr>
        <w:t xml:space="preserve">(Talks about how vortices are created.  When viewed from a trailing position, left wing vortex rotates clockwise and right wing vortex rotates counterclockwise.)  Most of the energy is within a few feet of the center of each vortex, but </w:t>
      </w:r>
      <w:r w:rsidRPr="00602635">
        <w:rPr>
          <w:szCs w:val="20"/>
          <w:u w:val="single"/>
        </w:rPr>
        <w:t>pilots should avoid a region within about 100 feet of the vortex core</w:t>
      </w:r>
      <w:r w:rsidRPr="00602635">
        <w:rPr>
          <w:szCs w:val="20"/>
        </w:rPr>
        <w:t>.</w:t>
      </w:r>
    </w:p>
    <w:p w:rsidR="00602635" w:rsidRPr="00602635" w:rsidRDefault="00602635" w:rsidP="00602635">
      <w:pPr>
        <w:autoSpaceDE w:val="0"/>
        <w:autoSpaceDN w:val="0"/>
        <w:adjustRightInd w:val="0"/>
        <w:rPr>
          <w:bCs/>
          <w:szCs w:val="20"/>
        </w:rPr>
      </w:pPr>
      <w:r>
        <w:rPr>
          <w:szCs w:val="20"/>
        </w:rPr>
        <w:tab/>
      </w:r>
      <w:r>
        <w:rPr>
          <w:szCs w:val="20"/>
        </w:rPr>
        <w:tab/>
      </w:r>
      <w:r w:rsidRPr="00602635">
        <w:rPr>
          <w:bCs/>
          <w:szCs w:val="20"/>
        </w:rPr>
        <w:t>7−3−3 Vortex Strength</w:t>
      </w:r>
      <w:r>
        <w:rPr>
          <w:bCs/>
          <w:szCs w:val="20"/>
        </w:rPr>
        <w:t xml:space="preserve"> - </w:t>
      </w:r>
    </w:p>
    <w:p w:rsidR="00602635" w:rsidRPr="00602635" w:rsidRDefault="00602635" w:rsidP="00602635">
      <w:pPr>
        <w:autoSpaceDE w:val="0"/>
        <w:autoSpaceDN w:val="0"/>
        <w:adjustRightInd w:val="0"/>
        <w:ind w:left="1440" w:firstLine="720"/>
        <w:rPr>
          <w:szCs w:val="20"/>
        </w:rPr>
      </w:pPr>
      <w:r w:rsidRPr="00602635">
        <w:rPr>
          <w:bCs/>
          <w:szCs w:val="20"/>
        </w:rPr>
        <w:t xml:space="preserve">a. </w:t>
      </w:r>
      <w:r w:rsidRPr="00602635">
        <w:rPr>
          <w:szCs w:val="20"/>
        </w:rPr>
        <w:t>The strength of the vortex is governed by the weight, speed, and shape of the wing of the generating</w:t>
      </w:r>
    </w:p>
    <w:p w:rsidR="00602635" w:rsidRPr="00602635" w:rsidRDefault="00602635" w:rsidP="00602635">
      <w:pPr>
        <w:autoSpaceDE w:val="0"/>
        <w:autoSpaceDN w:val="0"/>
        <w:adjustRightInd w:val="0"/>
        <w:ind w:left="2160"/>
        <w:rPr>
          <w:szCs w:val="20"/>
          <w:u w:val="single"/>
        </w:rPr>
      </w:pPr>
      <w:r w:rsidRPr="00602635">
        <w:rPr>
          <w:szCs w:val="20"/>
        </w:rPr>
        <w:t xml:space="preserve">aircraft. The vortex characteristics of any given aircraft can also be changed by extension of flaps or other wing configuring devices as well as by change in speed. However, </w:t>
      </w:r>
      <w:r w:rsidRPr="00602635">
        <w:rPr>
          <w:szCs w:val="20"/>
          <w:u w:val="single"/>
        </w:rPr>
        <w:t>as the basic factor is weight</w:t>
      </w:r>
      <w:r w:rsidRPr="00602635">
        <w:rPr>
          <w:szCs w:val="20"/>
        </w:rPr>
        <w:t xml:space="preserve">, the vortex strength increases proportionately. Peak vortex tangential speeds exceeding 300 feet per second have been recorded. </w:t>
      </w:r>
      <w:r w:rsidRPr="00602635">
        <w:rPr>
          <w:szCs w:val="20"/>
          <w:u w:val="single"/>
        </w:rPr>
        <w:t>The greatest vortex strength occurs when the generating aircraft is HEAVY, CLEAN, and SLOW.</w:t>
      </w:r>
    </w:p>
    <w:p w:rsidR="0077020E" w:rsidRDefault="00602635" w:rsidP="00602635">
      <w:pPr>
        <w:autoSpaceDE w:val="0"/>
        <w:autoSpaceDN w:val="0"/>
        <w:adjustRightInd w:val="0"/>
        <w:ind w:left="2160"/>
        <w:rPr>
          <w:szCs w:val="20"/>
        </w:rPr>
      </w:pPr>
      <w:r w:rsidRPr="00602635">
        <w:rPr>
          <w:szCs w:val="20"/>
        </w:rPr>
        <w:t>b. Induced Roll 2.  It is more difficult for aircraft with short wingspan (relative to the generating aircraft) to counter the imposed roll</w:t>
      </w:r>
      <w:r w:rsidR="00187C45">
        <w:rPr>
          <w:szCs w:val="20"/>
        </w:rPr>
        <w:t xml:space="preserve"> induced by vortex flow. </w:t>
      </w:r>
      <w:r w:rsidR="00187C45" w:rsidRPr="00187C45">
        <w:rPr>
          <w:szCs w:val="20"/>
          <w:u w:val="single"/>
        </w:rPr>
        <w:t xml:space="preserve">Pilots </w:t>
      </w:r>
      <w:r w:rsidRPr="00187C45">
        <w:rPr>
          <w:szCs w:val="20"/>
          <w:u w:val="single"/>
        </w:rPr>
        <w:t>of short span aircraft, even of the high performance type, must be especially alert to vortex encounters.</w:t>
      </w:r>
    </w:p>
    <w:p w:rsidR="00187C45" w:rsidRDefault="00187C45" w:rsidP="00187C45">
      <w:pPr>
        <w:autoSpaceDE w:val="0"/>
        <w:autoSpaceDN w:val="0"/>
        <w:adjustRightInd w:val="0"/>
        <w:rPr>
          <w:szCs w:val="20"/>
        </w:rPr>
      </w:pPr>
      <w:r>
        <w:rPr>
          <w:szCs w:val="20"/>
        </w:rPr>
        <w:tab/>
      </w:r>
      <w:r>
        <w:rPr>
          <w:szCs w:val="20"/>
        </w:rPr>
        <w:tab/>
        <w:t xml:space="preserve">7-3-4 Vortex Behavior – </w:t>
      </w:r>
    </w:p>
    <w:p w:rsidR="00187C45" w:rsidRPr="00187C45" w:rsidRDefault="00187C45" w:rsidP="00187C45">
      <w:pPr>
        <w:autoSpaceDE w:val="0"/>
        <w:autoSpaceDN w:val="0"/>
        <w:adjustRightInd w:val="0"/>
        <w:rPr>
          <w:szCs w:val="20"/>
          <w:u w:val="single"/>
        </w:rPr>
      </w:pPr>
      <w:r>
        <w:rPr>
          <w:szCs w:val="20"/>
        </w:rPr>
        <w:tab/>
      </w:r>
      <w:r>
        <w:rPr>
          <w:szCs w:val="20"/>
        </w:rPr>
        <w:tab/>
      </w:r>
      <w:r>
        <w:rPr>
          <w:szCs w:val="20"/>
        </w:rPr>
        <w:tab/>
      </w:r>
      <w:r w:rsidRPr="00187C45">
        <w:rPr>
          <w:bCs/>
          <w:szCs w:val="20"/>
        </w:rPr>
        <w:t xml:space="preserve">3. </w:t>
      </w:r>
      <w:r w:rsidRPr="00187C45">
        <w:rPr>
          <w:szCs w:val="20"/>
        </w:rPr>
        <w:t xml:space="preserve">Flight tests have shown that the vortices from larger (transport category) aircraft </w:t>
      </w:r>
      <w:r w:rsidRPr="00187C45">
        <w:rPr>
          <w:szCs w:val="20"/>
          <w:u w:val="single"/>
        </w:rPr>
        <w:t>sink at a rate of</w:t>
      </w:r>
    </w:p>
    <w:p w:rsidR="00187C45" w:rsidRPr="00187C45" w:rsidRDefault="00187C45" w:rsidP="00187C45">
      <w:pPr>
        <w:autoSpaceDE w:val="0"/>
        <w:autoSpaceDN w:val="0"/>
        <w:adjustRightInd w:val="0"/>
        <w:ind w:left="2160"/>
        <w:rPr>
          <w:szCs w:val="20"/>
        </w:rPr>
      </w:pPr>
      <w:r w:rsidRPr="00187C45">
        <w:rPr>
          <w:szCs w:val="20"/>
          <w:u w:val="single"/>
        </w:rPr>
        <w:t>several hundred feet per minute</w:t>
      </w:r>
      <w:r w:rsidRPr="00187C45">
        <w:rPr>
          <w:szCs w:val="20"/>
        </w:rPr>
        <w:t>, slowing their descent and diminishing in strength with time and distance behind the generating aircraft. Atmospheric turbulence hastens breakup. Pilots should fly at or above the preceding aircraft’s flight path, altering course as necessary to avoid the area behind and below the generating aircraft. (See FIG 7</w:t>
      </w:r>
      <w:r w:rsidRPr="00187C45">
        <w:rPr>
          <w:rFonts w:eastAsia="Times-Roman"/>
          <w:szCs w:val="20"/>
        </w:rPr>
        <w:t>−</w:t>
      </w:r>
      <w:r w:rsidRPr="00187C45">
        <w:rPr>
          <w:szCs w:val="20"/>
        </w:rPr>
        <w:t>3</w:t>
      </w:r>
      <w:r w:rsidRPr="00187C45">
        <w:rPr>
          <w:rFonts w:eastAsia="Times-Roman"/>
          <w:szCs w:val="20"/>
        </w:rPr>
        <w:t>−</w:t>
      </w:r>
      <w:r w:rsidRPr="00187C45">
        <w:rPr>
          <w:szCs w:val="20"/>
        </w:rPr>
        <w:t xml:space="preserve">3.) However, </w:t>
      </w:r>
      <w:r w:rsidRPr="00187C45">
        <w:rPr>
          <w:szCs w:val="20"/>
          <w:u w:val="single"/>
        </w:rPr>
        <w:t>vertical separation of 1,000 feet may be considered safe</w:t>
      </w:r>
      <w:r w:rsidRPr="00187C45">
        <w:rPr>
          <w:szCs w:val="20"/>
        </w:rPr>
        <w:t>.</w:t>
      </w:r>
    </w:p>
    <w:p w:rsidR="00187C45" w:rsidRDefault="00187C45" w:rsidP="00187C45">
      <w:pPr>
        <w:autoSpaceDE w:val="0"/>
        <w:autoSpaceDN w:val="0"/>
        <w:adjustRightInd w:val="0"/>
        <w:ind w:left="2160"/>
        <w:rPr>
          <w:szCs w:val="20"/>
        </w:rPr>
      </w:pPr>
      <w:r w:rsidRPr="00187C45">
        <w:rPr>
          <w:bCs/>
          <w:szCs w:val="20"/>
        </w:rPr>
        <w:t xml:space="preserve">4. </w:t>
      </w:r>
      <w:r w:rsidRPr="00187C45">
        <w:rPr>
          <w:szCs w:val="20"/>
          <w:u w:val="single"/>
        </w:rPr>
        <w:t>When the vortices of larger aircraft sink close to the ground (within 100 to 200 feet), they tend to move laterally over the ground at a speed of 2 or 3 knots</w:t>
      </w:r>
      <w:r w:rsidRPr="00187C45">
        <w:rPr>
          <w:szCs w:val="20"/>
        </w:rPr>
        <w:t>. (See FIG 7</w:t>
      </w:r>
      <w:r w:rsidRPr="00187C45">
        <w:rPr>
          <w:rFonts w:eastAsia="Times-Roman"/>
          <w:szCs w:val="20"/>
        </w:rPr>
        <w:t>−</w:t>
      </w:r>
      <w:r w:rsidRPr="00187C45">
        <w:rPr>
          <w:szCs w:val="20"/>
        </w:rPr>
        <w:t>3</w:t>
      </w:r>
      <w:r w:rsidRPr="00187C45">
        <w:rPr>
          <w:rFonts w:eastAsia="Times-Roman"/>
          <w:szCs w:val="20"/>
        </w:rPr>
        <w:t>−</w:t>
      </w:r>
      <w:r w:rsidRPr="00187C45">
        <w:rPr>
          <w:szCs w:val="20"/>
        </w:rPr>
        <w:t>5.)</w:t>
      </w:r>
    </w:p>
    <w:p w:rsidR="00187C45" w:rsidRDefault="00187C45" w:rsidP="00187C45">
      <w:pPr>
        <w:autoSpaceDE w:val="0"/>
        <w:autoSpaceDN w:val="0"/>
        <w:adjustRightInd w:val="0"/>
        <w:ind w:left="2160"/>
        <w:rPr>
          <w:szCs w:val="20"/>
        </w:rPr>
      </w:pPr>
      <w:r>
        <w:rPr>
          <w:szCs w:val="20"/>
        </w:rPr>
        <w:t xml:space="preserve">5.  Talks about the theory of vortex “bounce”.  Whatever.  Read it if you want.  </w:t>
      </w:r>
    </w:p>
    <w:p w:rsidR="00187C45" w:rsidRDefault="00187C45" w:rsidP="00187C45">
      <w:pPr>
        <w:autoSpaceDE w:val="0"/>
        <w:autoSpaceDN w:val="0"/>
        <w:adjustRightInd w:val="0"/>
        <w:ind w:left="2160"/>
        <w:rPr>
          <w:bCs/>
          <w:szCs w:val="20"/>
        </w:rPr>
      </w:pPr>
    </w:p>
    <w:p w:rsidR="00187C45" w:rsidRDefault="00187C45" w:rsidP="00187C45">
      <w:pPr>
        <w:autoSpaceDE w:val="0"/>
        <w:autoSpaceDN w:val="0"/>
        <w:adjustRightInd w:val="0"/>
        <w:ind w:left="2160"/>
        <w:rPr>
          <w:bCs/>
          <w:szCs w:val="20"/>
        </w:rPr>
      </w:pPr>
    </w:p>
    <w:p w:rsidR="00187C45" w:rsidRDefault="00187C45" w:rsidP="00187C45">
      <w:pPr>
        <w:autoSpaceDE w:val="0"/>
        <w:autoSpaceDN w:val="0"/>
        <w:adjustRightInd w:val="0"/>
        <w:ind w:left="2160"/>
        <w:rPr>
          <w:bCs/>
          <w:szCs w:val="20"/>
        </w:rPr>
      </w:pPr>
    </w:p>
    <w:p w:rsidR="00187C45" w:rsidRDefault="00187C45" w:rsidP="00187C45">
      <w:pPr>
        <w:autoSpaceDE w:val="0"/>
        <w:autoSpaceDN w:val="0"/>
        <w:adjustRightInd w:val="0"/>
        <w:ind w:left="2160"/>
        <w:rPr>
          <w:szCs w:val="20"/>
        </w:rPr>
      </w:pPr>
      <w:r w:rsidRPr="00187C45">
        <w:rPr>
          <w:bCs/>
          <w:szCs w:val="20"/>
        </w:rPr>
        <w:t>b</w:t>
      </w:r>
      <w:r w:rsidRPr="00187C45">
        <w:rPr>
          <w:b/>
          <w:bCs/>
          <w:szCs w:val="20"/>
        </w:rPr>
        <w:t xml:space="preserve">. </w:t>
      </w:r>
      <w:r w:rsidRPr="00187C45">
        <w:rPr>
          <w:szCs w:val="20"/>
        </w:rPr>
        <w:t>A crosswind will decrease the lateral movement of the upwind vortex and increase the movement of the downwind vortex (there is a good graphic of this Fig. 7-3-6).  Similarly, a tailwind condition can move the vortices of the preceding aircraft forward into the touchdown zone. THE LIGHT QUARTERING TAILWIND REQUIRES MAXIMUM CAUTION.</w:t>
      </w:r>
    </w:p>
    <w:p w:rsidR="002B43A4" w:rsidRDefault="002B43A4" w:rsidP="002B43A4">
      <w:pPr>
        <w:autoSpaceDE w:val="0"/>
        <w:autoSpaceDN w:val="0"/>
        <w:adjustRightInd w:val="0"/>
        <w:rPr>
          <w:szCs w:val="20"/>
        </w:rPr>
      </w:pPr>
      <w:r>
        <w:rPr>
          <w:szCs w:val="20"/>
        </w:rPr>
        <w:tab/>
      </w:r>
      <w:r>
        <w:rPr>
          <w:szCs w:val="20"/>
        </w:rPr>
        <w:tab/>
        <w:t xml:space="preserve">7-3-5 Operations Problem Areas – </w:t>
      </w:r>
    </w:p>
    <w:p w:rsidR="002B43A4" w:rsidRPr="002B43A4" w:rsidRDefault="002B43A4" w:rsidP="002B43A4">
      <w:pPr>
        <w:autoSpaceDE w:val="0"/>
        <w:autoSpaceDN w:val="0"/>
        <w:adjustRightInd w:val="0"/>
        <w:ind w:left="2160"/>
        <w:rPr>
          <w:szCs w:val="20"/>
        </w:rPr>
      </w:pPr>
      <w:r w:rsidRPr="002B43A4">
        <w:rPr>
          <w:bCs/>
          <w:szCs w:val="20"/>
        </w:rPr>
        <w:t xml:space="preserve">b. </w:t>
      </w:r>
      <w:r w:rsidRPr="002B43A4">
        <w:rPr>
          <w:szCs w:val="20"/>
        </w:rPr>
        <w:t>AVOID THE AREA BELOW AND BEHIND THE GENERATING AIRCRAFT, ESPECIALLY AT LOW ALTITUDE WHERE EVEN A MOMENTARY WAKE ENCOUNTER COULD BE HAZARDOUS.</w:t>
      </w:r>
    </w:p>
    <w:p w:rsidR="00602635" w:rsidRPr="002B43A4" w:rsidRDefault="002B43A4" w:rsidP="00602635">
      <w:pPr>
        <w:ind w:left="360"/>
        <w:jc w:val="both"/>
        <w:rPr>
          <w:szCs w:val="20"/>
        </w:rPr>
      </w:pPr>
      <w:r w:rsidRPr="002B43A4">
        <w:rPr>
          <w:szCs w:val="20"/>
        </w:rPr>
        <w:tab/>
      </w:r>
      <w:r w:rsidRPr="002B43A4">
        <w:rPr>
          <w:szCs w:val="20"/>
        </w:rPr>
        <w:tab/>
        <w:t xml:space="preserve">7-3-6 Vortex Avoidance Procedures – </w:t>
      </w:r>
    </w:p>
    <w:p w:rsidR="002B43A4" w:rsidRPr="002B43A4" w:rsidRDefault="002B43A4" w:rsidP="002B43A4">
      <w:pPr>
        <w:autoSpaceDE w:val="0"/>
        <w:autoSpaceDN w:val="0"/>
        <w:adjustRightInd w:val="0"/>
        <w:rPr>
          <w:szCs w:val="20"/>
        </w:rPr>
      </w:pPr>
      <w:r w:rsidRPr="002B43A4">
        <w:rPr>
          <w:szCs w:val="20"/>
        </w:rPr>
        <w:tab/>
      </w:r>
      <w:r w:rsidRPr="002B43A4">
        <w:rPr>
          <w:szCs w:val="20"/>
        </w:rPr>
        <w:tab/>
      </w:r>
      <w:r w:rsidRPr="002B43A4">
        <w:rPr>
          <w:szCs w:val="20"/>
        </w:rPr>
        <w:tab/>
      </w:r>
      <w:r w:rsidRPr="002B43A4">
        <w:rPr>
          <w:bCs/>
          <w:szCs w:val="20"/>
        </w:rPr>
        <w:t xml:space="preserve">b. </w:t>
      </w:r>
      <w:r w:rsidRPr="002B43A4">
        <w:rPr>
          <w:szCs w:val="20"/>
        </w:rPr>
        <w:t>The following vortex avoidance procedures are recommended for the various situations:</w:t>
      </w:r>
    </w:p>
    <w:p w:rsidR="002B43A4" w:rsidRPr="002B43A4" w:rsidRDefault="002B43A4" w:rsidP="002B43A4">
      <w:pPr>
        <w:autoSpaceDE w:val="0"/>
        <w:autoSpaceDN w:val="0"/>
        <w:adjustRightInd w:val="0"/>
        <w:ind w:left="2880"/>
        <w:rPr>
          <w:szCs w:val="20"/>
        </w:rPr>
      </w:pPr>
      <w:r w:rsidRPr="00CB5013">
        <w:rPr>
          <w:b/>
          <w:bCs/>
          <w:szCs w:val="20"/>
        </w:rPr>
        <w:t>1. Landing behind a larger aircraft− same runway</w:t>
      </w:r>
      <w:r w:rsidRPr="002B43A4">
        <w:rPr>
          <w:bCs/>
          <w:szCs w:val="20"/>
        </w:rPr>
        <w:t xml:space="preserve">. </w:t>
      </w:r>
      <w:r w:rsidRPr="002B43A4">
        <w:rPr>
          <w:szCs w:val="20"/>
        </w:rPr>
        <w:t>Stay at or above the larger aircraft’s final approach flight path-note its touchdown point-land beyond it.</w:t>
      </w:r>
    </w:p>
    <w:p w:rsidR="002B43A4" w:rsidRPr="002B43A4" w:rsidRDefault="002B43A4" w:rsidP="002B43A4">
      <w:pPr>
        <w:autoSpaceDE w:val="0"/>
        <w:autoSpaceDN w:val="0"/>
        <w:adjustRightInd w:val="0"/>
        <w:ind w:left="2880"/>
        <w:rPr>
          <w:szCs w:val="20"/>
        </w:rPr>
      </w:pPr>
      <w:r w:rsidRPr="00CB5013">
        <w:rPr>
          <w:b/>
          <w:bCs/>
          <w:szCs w:val="20"/>
        </w:rPr>
        <w:t>2. Landing behind a larger aircraft− when parallel runway is closer than 2,500 feet</w:t>
      </w:r>
      <w:r w:rsidRPr="002B43A4">
        <w:rPr>
          <w:bCs/>
          <w:szCs w:val="20"/>
        </w:rPr>
        <w:t xml:space="preserve">. </w:t>
      </w:r>
      <w:r w:rsidRPr="002B43A4">
        <w:rPr>
          <w:szCs w:val="20"/>
        </w:rPr>
        <w:t>Consider possible drift to your runway. Stay at or above the larger aircraft’s final approach flight path</w:t>
      </w:r>
      <w:r w:rsidRPr="002B43A4">
        <w:rPr>
          <w:rFonts w:eastAsia="Times-Roman"/>
          <w:szCs w:val="20"/>
        </w:rPr>
        <w:t xml:space="preserve">− </w:t>
      </w:r>
      <w:r w:rsidRPr="002B43A4">
        <w:rPr>
          <w:szCs w:val="20"/>
        </w:rPr>
        <w:t>note its touchdown point.</w:t>
      </w:r>
    </w:p>
    <w:p w:rsidR="002B43A4" w:rsidRPr="00CB5013" w:rsidRDefault="002B43A4" w:rsidP="002B43A4">
      <w:pPr>
        <w:autoSpaceDE w:val="0"/>
        <w:autoSpaceDN w:val="0"/>
        <w:adjustRightInd w:val="0"/>
        <w:ind w:left="2880"/>
        <w:rPr>
          <w:szCs w:val="20"/>
        </w:rPr>
      </w:pPr>
      <w:r w:rsidRPr="00CB5013">
        <w:rPr>
          <w:b/>
          <w:bCs/>
          <w:szCs w:val="20"/>
        </w:rPr>
        <w:t>3. Landing behind a larger aircraft− crossing runway</w:t>
      </w:r>
      <w:r w:rsidRPr="002B43A4">
        <w:rPr>
          <w:bCs/>
          <w:szCs w:val="20"/>
        </w:rPr>
        <w:t xml:space="preserve">. </w:t>
      </w:r>
      <w:r w:rsidRPr="002B43A4">
        <w:rPr>
          <w:szCs w:val="20"/>
        </w:rPr>
        <w:t xml:space="preserve">Cross above the larger aircraft’s flight </w:t>
      </w:r>
      <w:r w:rsidRPr="00CB5013">
        <w:rPr>
          <w:szCs w:val="20"/>
        </w:rPr>
        <w:t xml:space="preserve">path. </w:t>
      </w:r>
    </w:p>
    <w:p w:rsidR="002B43A4" w:rsidRPr="00CB5013" w:rsidRDefault="002B43A4" w:rsidP="002B43A4">
      <w:pPr>
        <w:autoSpaceDE w:val="0"/>
        <w:autoSpaceDN w:val="0"/>
        <w:adjustRightInd w:val="0"/>
        <w:ind w:left="2160" w:firstLine="720"/>
        <w:rPr>
          <w:szCs w:val="20"/>
        </w:rPr>
      </w:pPr>
      <w:r w:rsidRPr="00CB5013">
        <w:rPr>
          <w:b/>
          <w:bCs/>
          <w:szCs w:val="20"/>
        </w:rPr>
        <w:t>4. Landing behind a departing larger aircraft− same runway</w:t>
      </w:r>
      <w:r w:rsidRPr="00CB5013">
        <w:rPr>
          <w:bCs/>
          <w:szCs w:val="20"/>
        </w:rPr>
        <w:t xml:space="preserve">. </w:t>
      </w:r>
      <w:r w:rsidRPr="00CB5013">
        <w:rPr>
          <w:szCs w:val="20"/>
        </w:rPr>
        <w:t>Note the larger aircraft’s</w:t>
      </w:r>
    </w:p>
    <w:p w:rsidR="002B43A4" w:rsidRPr="00CB5013" w:rsidRDefault="002B43A4" w:rsidP="002B43A4">
      <w:pPr>
        <w:autoSpaceDE w:val="0"/>
        <w:autoSpaceDN w:val="0"/>
        <w:adjustRightInd w:val="0"/>
        <w:ind w:left="2160" w:firstLine="720"/>
        <w:rPr>
          <w:szCs w:val="20"/>
        </w:rPr>
      </w:pPr>
      <w:r w:rsidRPr="00CB5013">
        <w:rPr>
          <w:szCs w:val="20"/>
        </w:rPr>
        <w:t>rotation point</w:t>
      </w:r>
      <w:r w:rsidRPr="00CB5013">
        <w:rPr>
          <w:rFonts w:eastAsia="Times-Roman"/>
          <w:szCs w:val="20"/>
        </w:rPr>
        <w:t xml:space="preserve">− </w:t>
      </w:r>
      <w:r w:rsidRPr="00CB5013">
        <w:rPr>
          <w:szCs w:val="20"/>
        </w:rPr>
        <w:t>land well prior to rotation point.</w:t>
      </w:r>
    </w:p>
    <w:p w:rsidR="002B43A4" w:rsidRPr="00CB5013" w:rsidRDefault="002B43A4" w:rsidP="002B43A4">
      <w:pPr>
        <w:autoSpaceDE w:val="0"/>
        <w:autoSpaceDN w:val="0"/>
        <w:adjustRightInd w:val="0"/>
        <w:ind w:left="2880"/>
        <w:rPr>
          <w:szCs w:val="20"/>
        </w:rPr>
      </w:pPr>
      <w:r w:rsidRPr="00CB5013">
        <w:rPr>
          <w:b/>
          <w:bCs/>
          <w:szCs w:val="20"/>
        </w:rPr>
        <w:lastRenderedPageBreak/>
        <w:t>5. Landing behind a departing larger aircraft− crossing runway</w:t>
      </w:r>
      <w:r w:rsidRPr="00CB5013">
        <w:rPr>
          <w:bCs/>
          <w:szCs w:val="20"/>
        </w:rPr>
        <w:t xml:space="preserve">. </w:t>
      </w:r>
      <w:r w:rsidRPr="00CB5013">
        <w:rPr>
          <w:szCs w:val="20"/>
        </w:rPr>
        <w:t>Note the larger aircraft’s rotation point</w:t>
      </w:r>
      <w:r w:rsidRPr="00CB5013">
        <w:rPr>
          <w:rFonts w:eastAsia="Times-Roman"/>
          <w:szCs w:val="20"/>
        </w:rPr>
        <w:t xml:space="preserve">− </w:t>
      </w:r>
      <w:r w:rsidRPr="00CB5013">
        <w:rPr>
          <w:szCs w:val="20"/>
        </w:rPr>
        <w:t>if past the intersection</w:t>
      </w:r>
      <w:r w:rsidRPr="00CB5013">
        <w:rPr>
          <w:rFonts w:eastAsia="Times-Roman"/>
          <w:szCs w:val="20"/>
        </w:rPr>
        <w:t xml:space="preserve">− </w:t>
      </w:r>
      <w:r w:rsidRPr="00CB5013">
        <w:rPr>
          <w:szCs w:val="20"/>
        </w:rPr>
        <w:t>continue the approach</w:t>
      </w:r>
      <w:r w:rsidRPr="00CB5013">
        <w:rPr>
          <w:rFonts w:eastAsia="Times-Roman"/>
          <w:szCs w:val="20"/>
        </w:rPr>
        <w:t xml:space="preserve">− </w:t>
      </w:r>
      <w:r w:rsidRPr="00CB5013">
        <w:rPr>
          <w:szCs w:val="20"/>
        </w:rPr>
        <w:t>land prior to the intersection. If larger aircraft rotates prior to the intersection, avoid flight below the larger aircraft’s flight path. Abandon the approach unless a landing is ensured well before reaching the intersection.</w:t>
      </w:r>
    </w:p>
    <w:p w:rsidR="002B43A4" w:rsidRPr="00CB5013" w:rsidRDefault="002B43A4" w:rsidP="00CB5013">
      <w:pPr>
        <w:autoSpaceDE w:val="0"/>
        <w:autoSpaceDN w:val="0"/>
        <w:adjustRightInd w:val="0"/>
        <w:ind w:left="2880"/>
        <w:rPr>
          <w:szCs w:val="20"/>
        </w:rPr>
      </w:pPr>
      <w:r w:rsidRPr="00CB5013">
        <w:rPr>
          <w:b/>
          <w:bCs/>
          <w:szCs w:val="20"/>
        </w:rPr>
        <w:t xml:space="preserve">6. Departing behind a larger aircraft. </w:t>
      </w:r>
      <w:r w:rsidRPr="00CB5013">
        <w:rPr>
          <w:szCs w:val="20"/>
        </w:rPr>
        <w:t>Note the larger aircraft’s rotation point and rotate prior to the larger aircraft’s rotation point. Continue climbing above the larger aircraft’s climb path until turning clear of the larger aircraft’s wake. Avoid subsequent headings which will cross below and behind a larger aircraft. Be alert for any critical takeoff situation which could lead to a vortex encounter.</w:t>
      </w:r>
    </w:p>
    <w:p w:rsidR="00CB5013" w:rsidRPr="00CB5013" w:rsidRDefault="002B43A4" w:rsidP="00CB5013">
      <w:pPr>
        <w:autoSpaceDE w:val="0"/>
        <w:autoSpaceDN w:val="0"/>
        <w:adjustRightInd w:val="0"/>
        <w:ind w:left="2880"/>
        <w:rPr>
          <w:szCs w:val="20"/>
        </w:rPr>
      </w:pPr>
      <w:r w:rsidRPr="00CB5013">
        <w:rPr>
          <w:b/>
          <w:bCs/>
          <w:szCs w:val="20"/>
        </w:rPr>
        <w:t xml:space="preserve">7. Intersection takeoffs− same runway. </w:t>
      </w:r>
      <w:r w:rsidRPr="00CB5013">
        <w:rPr>
          <w:szCs w:val="20"/>
        </w:rPr>
        <w:t xml:space="preserve">Be alert to adjacent larger aircraft operations, particularly upwind of your runway. If intersection takeoff clearance is received, avoid subsequent heading which will cross below a larger aircraft’s path. </w:t>
      </w:r>
    </w:p>
    <w:p w:rsidR="002B43A4" w:rsidRPr="00CB5013" w:rsidRDefault="002B43A4" w:rsidP="00CB5013">
      <w:pPr>
        <w:autoSpaceDE w:val="0"/>
        <w:autoSpaceDN w:val="0"/>
        <w:adjustRightInd w:val="0"/>
        <w:ind w:left="2160" w:firstLine="720"/>
        <w:rPr>
          <w:b/>
          <w:bCs/>
          <w:szCs w:val="20"/>
        </w:rPr>
      </w:pPr>
      <w:r w:rsidRPr="00CB5013">
        <w:rPr>
          <w:b/>
          <w:bCs/>
          <w:szCs w:val="20"/>
        </w:rPr>
        <w:t>8. Departing or landing after a larger</w:t>
      </w:r>
      <w:r w:rsidR="00CB5013" w:rsidRPr="00CB5013">
        <w:rPr>
          <w:b/>
          <w:bCs/>
          <w:szCs w:val="20"/>
        </w:rPr>
        <w:t xml:space="preserve"> </w:t>
      </w:r>
      <w:r w:rsidRPr="00CB5013">
        <w:rPr>
          <w:b/>
          <w:bCs/>
          <w:szCs w:val="20"/>
        </w:rPr>
        <w:t>aircraft executing a low approach, missed</w:t>
      </w:r>
    </w:p>
    <w:p w:rsidR="002B43A4" w:rsidRPr="00CB5013" w:rsidRDefault="002B43A4" w:rsidP="00CB5013">
      <w:pPr>
        <w:autoSpaceDE w:val="0"/>
        <w:autoSpaceDN w:val="0"/>
        <w:adjustRightInd w:val="0"/>
        <w:ind w:left="2880"/>
        <w:rPr>
          <w:szCs w:val="20"/>
        </w:rPr>
      </w:pPr>
      <w:r w:rsidRPr="00CB5013">
        <w:rPr>
          <w:b/>
          <w:bCs/>
          <w:szCs w:val="20"/>
        </w:rPr>
        <w:t xml:space="preserve">approach, or touch-and-go landing. </w:t>
      </w:r>
      <w:r w:rsidRPr="00CB5013">
        <w:rPr>
          <w:szCs w:val="20"/>
        </w:rPr>
        <w:t>Because</w:t>
      </w:r>
      <w:r w:rsidR="00CB5013" w:rsidRPr="00CB5013">
        <w:rPr>
          <w:szCs w:val="20"/>
        </w:rPr>
        <w:t xml:space="preserve"> </w:t>
      </w:r>
      <w:r w:rsidRPr="00CB5013">
        <w:rPr>
          <w:szCs w:val="20"/>
        </w:rPr>
        <w:t>vortices settle and move laterally near the ground, the</w:t>
      </w:r>
      <w:r w:rsidR="00CB5013" w:rsidRPr="00CB5013">
        <w:rPr>
          <w:szCs w:val="20"/>
        </w:rPr>
        <w:t xml:space="preserve"> </w:t>
      </w:r>
      <w:r w:rsidRPr="00CB5013">
        <w:rPr>
          <w:szCs w:val="20"/>
        </w:rPr>
        <w:t>vortex hazard may exist along the runway and in your</w:t>
      </w:r>
      <w:r w:rsidR="00CB5013" w:rsidRPr="00CB5013">
        <w:rPr>
          <w:szCs w:val="20"/>
        </w:rPr>
        <w:t xml:space="preserve"> </w:t>
      </w:r>
      <w:r w:rsidRPr="00CB5013">
        <w:rPr>
          <w:szCs w:val="20"/>
        </w:rPr>
        <w:t>flight path after a larger aircraft has executed a low</w:t>
      </w:r>
      <w:r w:rsidR="00CB5013" w:rsidRPr="00CB5013">
        <w:rPr>
          <w:szCs w:val="20"/>
        </w:rPr>
        <w:t xml:space="preserve"> </w:t>
      </w:r>
      <w:r w:rsidRPr="00CB5013">
        <w:rPr>
          <w:szCs w:val="20"/>
        </w:rPr>
        <w:t>approach, missed approach, or a touch-and-go</w:t>
      </w:r>
      <w:r w:rsidR="00CB5013" w:rsidRPr="00CB5013">
        <w:rPr>
          <w:szCs w:val="20"/>
        </w:rPr>
        <w:t xml:space="preserve"> </w:t>
      </w:r>
      <w:r w:rsidRPr="00CB5013">
        <w:rPr>
          <w:szCs w:val="20"/>
        </w:rPr>
        <w:t>landing, particular in light quartering wind conditions.</w:t>
      </w:r>
      <w:r w:rsidR="00CB5013" w:rsidRPr="00CB5013">
        <w:rPr>
          <w:szCs w:val="20"/>
        </w:rPr>
        <w:t xml:space="preserve"> </w:t>
      </w:r>
      <w:r w:rsidRPr="00CB5013">
        <w:rPr>
          <w:szCs w:val="20"/>
        </w:rPr>
        <w:t>You should ensure that an interval of at least</w:t>
      </w:r>
    </w:p>
    <w:p w:rsidR="002B43A4" w:rsidRPr="00CB5013" w:rsidRDefault="002B43A4" w:rsidP="00CB5013">
      <w:pPr>
        <w:autoSpaceDE w:val="0"/>
        <w:autoSpaceDN w:val="0"/>
        <w:adjustRightInd w:val="0"/>
        <w:ind w:left="2160" w:firstLine="720"/>
        <w:rPr>
          <w:szCs w:val="20"/>
        </w:rPr>
      </w:pPr>
      <w:r w:rsidRPr="00CB5013">
        <w:rPr>
          <w:szCs w:val="20"/>
        </w:rPr>
        <w:t>2 minutes has elapsed before your takeoff or landing.</w:t>
      </w:r>
    </w:p>
    <w:p w:rsidR="002B43A4" w:rsidRDefault="002B43A4" w:rsidP="00CB5013">
      <w:pPr>
        <w:autoSpaceDE w:val="0"/>
        <w:autoSpaceDN w:val="0"/>
        <w:adjustRightInd w:val="0"/>
        <w:ind w:left="2880"/>
        <w:rPr>
          <w:szCs w:val="20"/>
        </w:rPr>
      </w:pPr>
      <w:r w:rsidRPr="00CB5013">
        <w:rPr>
          <w:b/>
          <w:bCs/>
          <w:szCs w:val="20"/>
        </w:rPr>
        <w:t>9. En route VFR (thousand-foot altitude plus</w:t>
      </w:r>
      <w:r w:rsidR="00CB5013" w:rsidRPr="00CB5013">
        <w:rPr>
          <w:b/>
          <w:bCs/>
          <w:szCs w:val="20"/>
        </w:rPr>
        <w:t xml:space="preserve"> </w:t>
      </w:r>
      <w:r w:rsidRPr="00CB5013">
        <w:rPr>
          <w:b/>
          <w:bCs/>
          <w:szCs w:val="20"/>
        </w:rPr>
        <w:t xml:space="preserve">500 feet). </w:t>
      </w:r>
      <w:r w:rsidRPr="00CB5013">
        <w:rPr>
          <w:szCs w:val="20"/>
        </w:rPr>
        <w:t>Avoid flight below and behind a large</w:t>
      </w:r>
      <w:r w:rsidR="00CB5013" w:rsidRPr="00CB5013">
        <w:rPr>
          <w:szCs w:val="20"/>
        </w:rPr>
        <w:t xml:space="preserve"> </w:t>
      </w:r>
      <w:r w:rsidRPr="00CB5013">
        <w:rPr>
          <w:szCs w:val="20"/>
        </w:rPr>
        <w:t>aircraft’s path. If a larger aircraft is observed above on</w:t>
      </w:r>
      <w:r w:rsidR="00CB5013" w:rsidRPr="00CB5013">
        <w:rPr>
          <w:szCs w:val="20"/>
        </w:rPr>
        <w:t xml:space="preserve"> </w:t>
      </w:r>
      <w:r w:rsidRPr="00CB5013">
        <w:rPr>
          <w:szCs w:val="20"/>
        </w:rPr>
        <w:t>the same track (meeting or overtaking) adjust your</w:t>
      </w:r>
      <w:r w:rsidR="00CB5013" w:rsidRPr="00CB5013">
        <w:rPr>
          <w:szCs w:val="20"/>
        </w:rPr>
        <w:t xml:space="preserve"> </w:t>
      </w:r>
      <w:r w:rsidRPr="00CB5013">
        <w:rPr>
          <w:szCs w:val="20"/>
        </w:rPr>
        <w:t>position laterally, preferably upwind.</w:t>
      </w:r>
    </w:p>
    <w:p w:rsidR="002C0AA6" w:rsidRDefault="002C0AA6" w:rsidP="002C0AA6">
      <w:pPr>
        <w:autoSpaceDE w:val="0"/>
        <w:autoSpaceDN w:val="0"/>
        <w:adjustRightInd w:val="0"/>
        <w:rPr>
          <w:szCs w:val="20"/>
        </w:rPr>
      </w:pPr>
      <w:r>
        <w:rPr>
          <w:b/>
          <w:bCs/>
          <w:szCs w:val="20"/>
        </w:rPr>
        <w:tab/>
      </w:r>
      <w:r>
        <w:rPr>
          <w:b/>
          <w:bCs/>
          <w:szCs w:val="20"/>
        </w:rPr>
        <w:tab/>
        <w:t>7-</w:t>
      </w:r>
      <w:r>
        <w:rPr>
          <w:szCs w:val="20"/>
        </w:rPr>
        <w:t xml:space="preserve">3-8 Pilot Responsibility – </w:t>
      </w:r>
    </w:p>
    <w:p w:rsidR="002C0AA6" w:rsidRPr="002C0AA6" w:rsidRDefault="002C0AA6" w:rsidP="002C0AA6">
      <w:pPr>
        <w:autoSpaceDE w:val="0"/>
        <w:autoSpaceDN w:val="0"/>
        <w:adjustRightInd w:val="0"/>
        <w:ind w:left="2160"/>
        <w:rPr>
          <w:szCs w:val="20"/>
        </w:rPr>
      </w:pPr>
      <w:r w:rsidRPr="002C0AA6">
        <w:rPr>
          <w:b/>
          <w:bCs/>
          <w:szCs w:val="20"/>
        </w:rPr>
        <w:t xml:space="preserve">c. </w:t>
      </w:r>
      <w:r w:rsidRPr="002C0AA6">
        <w:rPr>
          <w:szCs w:val="20"/>
        </w:rPr>
        <w:t>Pilots are reminded that in operations conducted behind all aircraft, acceptance of instructions from ATC in the following situations is an acknowledgment that the pilot will ensure safe takeoff and landing intervals and accepts the responsibility for providing wake turbulence separation.</w:t>
      </w:r>
    </w:p>
    <w:p w:rsidR="002C0AA6" w:rsidRPr="002C0AA6" w:rsidRDefault="002C0AA6" w:rsidP="002C0AA6">
      <w:pPr>
        <w:autoSpaceDE w:val="0"/>
        <w:autoSpaceDN w:val="0"/>
        <w:adjustRightInd w:val="0"/>
        <w:ind w:left="2160" w:firstLine="720"/>
        <w:rPr>
          <w:szCs w:val="20"/>
        </w:rPr>
      </w:pPr>
      <w:r w:rsidRPr="002C0AA6">
        <w:rPr>
          <w:b/>
          <w:bCs/>
          <w:szCs w:val="20"/>
        </w:rPr>
        <w:t xml:space="preserve">1. </w:t>
      </w:r>
      <w:r w:rsidRPr="002C0AA6">
        <w:rPr>
          <w:szCs w:val="20"/>
        </w:rPr>
        <w:t>Traffic information.</w:t>
      </w:r>
    </w:p>
    <w:p w:rsidR="002C0AA6" w:rsidRPr="002C0AA6" w:rsidRDefault="002C0AA6" w:rsidP="002C0AA6">
      <w:pPr>
        <w:autoSpaceDE w:val="0"/>
        <w:autoSpaceDN w:val="0"/>
        <w:adjustRightInd w:val="0"/>
        <w:ind w:left="2160" w:firstLine="720"/>
        <w:rPr>
          <w:szCs w:val="20"/>
        </w:rPr>
      </w:pPr>
      <w:r w:rsidRPr="002C0AA6">
        <w:rPr>
          <w:b/>
          <w:bCs/>
          <w:szCs w:val="20"/>
        </w:rPr>
        <w:t xml:space="preserve">2. </w:t>
      </w:r>
      <w:r w:rsidRPr="002C0AA6">
        <w:rPr>
          <w:szCs w:val="20"/>
        </w:rPr>
        <w:t>Instructions to follow an aircraft; and</w:t>
      </w:r>
    </w:p>
    <w:p w:rsidR="002C0AA6" w:rsidRPr="002C0AA6" w:rsidRDefault="002C0AA6" w:rsidP="002C0AA6">
      <w:pPr>
        <w:autoSpaceDE w:val="0"/>
        <w:autoSpaceDN w:val="0"/>
        <w:adjustRightInd w:val="0"/>
        <w:ind w:left="2160" w:firstLine="720"/>
        <w:rPr>
          <w:szCs w:val="20"/>
        </w:rPr>
      </w:pPr>
      <w:r w:rsidRPr="002C0AA6">
        <w:rPr>
          <w:b/>
          <w:bCs/>
          <w:szCs w:val="20"/>
        </w:rPr>
        <w:t xml:space="preserve">3. </w:t>
      </w:r>
      <w:r w:rsidRPr="002C0AA6">
        <w:rPr>
          <w:szCs w:val="20"/>
        </w:rPr>
        <w:t>The acceptance of a visual approach clearance.</w:t>
      </w:r>
    </w:p>
    <w:p w:rsidR="002C0AA6" w:rsidRDefault="002B43A4" w:rsidP="00602635">
      <w:pPr>
        <w:ind w:left="360"/>
        <w:jc w:val="both"/>
        <w:rPr>
          <w:szCs w:val="20"/>
        </w:rPr>
      </w:pPr>
      <w:r>
        <w:rPr>
          <w:szCs w:val="20"/>
        </w:rPr>
        <w:tab/>
      </w:r>
      <w:r>
        <w:rPr>
          <w:szCs w:val="20"/>
        </w:rPr>
        <w:tab/>
      </w:r>
      <w:r w:rsidR="002C0AA6">
        <w:rPr>
          <w:szCs w:val="20"/>
        </w:rPr>
        <w:tab/>
      </w:r>
    </w:p>
    <w:p w:rsidR="002C0AA6" w:rsidRDefault="002C0AA6" w:rsidP="00602635">
      <w:pPr>
        <w:ind w:left="360"/>
        <w:jc w:val="both"/>
        <w:rPr>
          <w:szCs w:val="20"/>
        </w:rPr>
      </w:pPr>
    </w:p>
    <w:p w:rsidR="002C0AA6" w:rsidRPr="00A7464C" w:rsidRDefault="002C0AA6" w:rsidP="002C0AA6">
      <w:pPr>
        <w:ind w:left="1800" w:firstLine="360"/>
        <w:jc w:val="both"/>
        <w:rPr>
          <w:szCs w:val="20"/>
        </w:rPr>
      </w:pPr>
      <w:r>
        <w:rPr>
          <w:szCs w:val="20"/>
        </w:rPr>
        <w:t>e</w:t>
      </w:r>
      <w:r w:rsidRPr="00A7464C">
        <w:rPr>
          <w:szCs w:val="20"/>
        </w:rPr>
        <w:t>.  Heavy a</w:t>
      </w:r>
      <w:r w:rsidR="00A7464C" w:rsidRPr="00A7464C">
        <w:rPr>
          <w:szCs w:val="20"/>
        </w:rPr>
        <w:t>nd Large Aircraft (summary</w:t>
      </w:r>
      <w:r w:rsidRPr="00A7464C">
        <w:rPr>
          <w:szCs w:val="20"/>
        </w:rPr>
        <w:t>)</w:t>
      </w:r>
    </w:p>
    <w:p w:rsidR="002C0AA6" w:rsidRPr="00A7464C" w:rsidRDefault="002C0AA6" w:rsidP="002C0AA6">
      <w:pPr>
        <w:ind w:left="2880"/>
        <w:jc w:val="both"/>
        <w:rPr>
          <w:szCs w:val="20"/>
        </w:rPr>
      </w:pPr>
      <w:r w:rsidRPr="00A7464C">
        <w:rPr>
          <w:szCs w:val="20"/>
        </w:rPr>
        <w:t>1. Fly on but NOT ABOVE the established glidepath using ILS, Approach lights, or height above for guidance (eg, 3,000 ft at 10 miles, 1500 ft at 5 miles, etc…)</w:t>
      </w:r>
    </w:p>
    <w:p w:rsidR="002B43A4" w:rsidRPr="00A7464C" w:rsidRDefault="002B43A4" w:rsidP="00602635">
      <w:pPr>
        <w:ind w:left="360"/>
        <w:jc w:val="both"/>
        <w:rPr>
          <w:szCs w:val="20"/>
        </w:rPr>
      </w:pPr>
      <w:r w:rsidRPr="00A7464C">
        <w:rPr>
          <w:szCs w:val="20"/>
        </w:rPr>
        <w:tab/>
      </w:r>
      <w:r w:rsidRPr="00A7464C">
        <w:rPr>
          <w:szCs w:val="20"/>
        </w:rPr>
        <w:tab/>
      </w:r>
      <w:r w:rsidR="002C0AA6" w:rsidRPr="00A7464C">
        <w:rPr>
          <w:szCs w:val="20"/>
        </w:rPr>
        <w:tab/>
      </w:r>
      <w:r w:rsidR="002C0AA6" w:rsidRPr="00A7464C">
        <w:rPr>
          <w:szCs w:val="20"/>
        </w:rPr>
        <w:tab/>
        <w:t>2. Fly as close to approach course or runway centerline as possible.</w:t>
      </w:r>
    </w:p>
    <w:p w:rsidR="002C0AA6" w:rsidRPr="00A7464C" w:rsidRDefault="002C0AA6" w:rsidP="00602635">
      <w:pPr>
        <w:ind w:left="360"/>
        <w:jc w:val="both"/>
        <w:rPr>
          <w:szCs w:val="20"/>
        </w:rPr>
      </w:pPr>
      <w:r w:rsidRPr="00A7464C">
        <w:rPr>
          <w:szCs w:val="20"/>
        </w:rPr>
        <w:tab/>
      </w:r>
      <w:r w:rsidRPr="00A7464C">
        <w:rPr>
          <w:szCs w:val="20"/>
        </w:rPr>
        <w:tab/>
      </w:r>
      <w:r w:rsidRPr="00A7464C">
        <w:rPr>
          <w:szCs w:val="20"/>
        </w:rPr>
        <w:tab/>
      </w:r>
      <w:r w:rsidR="00A7464C" w:rsidRPr="00A7464C">
        <w:rPr>
          <w:szCs w:val="20"/>
        </w:rPr>
        <w:t>f.  Lighter aircraft (summary)</w:t>
      </w:r>
    </w:p>
    <w:p w:rsidR="00A7464C" w:rsidRPr="00A7464C" w:rsidRDefault="00A7464C" w:rsidP="00602635">
      <w:pPr>
        <w:ind w:left="360"/>
        <w:jc w:val="both"/>
        <w:rPr>
          <w:szCs w:val="20"/>
        </w:rPr>
      </w:pPr>
      <w:r w:rsidRPr="00A7464C">
        <w:rPr>
          <w:szCs w:val="20"/>
        </w:rPr>
        <w:tab/>
      </w:r>
      <w:r w:rsidRPr="00A7464C">
        <w:rPr>
          <w:szCs w:val="20"/>
        </w:rPr>
        <w:tab/>
      </w:r>
      <w:r w:rsidRPr="00A7464C">
        <w:rPr>
          <w:szCs w:val="20"/>
        </w:rPr>
        <w:tab/>
      </w:r>
      <w:r w:rsidRPr="00A7464C">
        <w:rPr>
          <w:szCs w:val="20"/>
        </w:rPr>
        <w:tab/>
        <w:t xml:space="preserve">1.  Fly on OR ABOVE glidepath.  </w:t>
      </w:r>
    </w:p>
    <w:p w:rsidR="00A7464C" w:rsidRPr="00A7464C" w:rsidRDefault="00A7464C" w:rsidP="00602635">
      <w:pPr>
        <w:ind w:left="360"/>
        <w:jc w:val="both"/>
        <w:rPr>
          <w:szCs w:val="20"/>
        </w:rPr>
      </w:pPr>
      <w:r w:rsidRPr="00A7464C">
        <w:rPr>
          <w:szCs w:val="20"/>
        </w:rPr>
        <w:tab/>
      </w:r>
      <w:r w:rsidRPr="00A7464C">
        <w:rPr>
          <w:szCs w:val="20"/>
        </w:rPr>
        <w:tab/>
      </w:r>
      <w:r w:rsidRPr="00A7464C">
        <w:rPr>
          <w:szCs w:val="20"/>
        </w:rPr>
        <w:tab/>
      </w:r>
      <w:r w:rsidRPr="00A7464C">
        <w:rPr>
          <w:szCs w:val="20"/>
        </w:rPr>
        <w:tab/>
        <w:t xml:space="preserve">2.  If you have visual with preceding heavier aircraft </w:t>
      </w:r>
      <w:r w:rsidRPr="00A7464C">
        <w:rPr>
          <w:szCs w:val="20"/>
          <w:u w:val="single"/>
        </w:rPr>
        <w:t>and</w:t>
      </w:r>
      <w:r w:rsidRPr="00A7464C">
        <w:rPr>
          <w:szCs w:val="20"/>
        </w:rPr>
        <w:t xml:space="preserve"> the runway:</w:t>
      </w:r>
    </w:p>
    <w:p w:rsidR="00A7464C" w:rsidRPr="00A7464C" w:rsidRDefault="00A7464C" w:rsidP="00A7464C">
      <w:pPr>
        <w:autoSpaceDE w:val="0"/>
        <w:autoSpaceDN w:val="0"/>
        <w:adjustRightInd w:val="0"/>
        <w:ind w:left="3600"/>
        <w:rPr>
          <w:szCs w:val="20"/>
        </w:rPr>
      </w:pPr>
      <w:r w:rsidRPr="00A7464C">
        <w:rPr>
          <w:bCs/>
          <w:szCs w:val="20"/>
        </w:rPr>
        <w:t xml:space="preserve">(a) </w:t>
      </w:r>
      <w:r w:rsidRPr="00A7464C">
        <w:rPr>
          <w:szCs w:val="20"/>
        </w:rPr>
        <w:t>Pick a point of landing no less than 1,000 feet from the arrival end of the runway.</w:t>
      </w:r>
    </w:p>
    <w:p w:rsidR="00A7464C" w:rsidRPr="00A7464C" w:rsidRDefault="00A7464C" w:rsidP="00A7464C">
      <w:pPr>
        <w:autoSpaceDE w:val="0"/>
        <w:autoSpaceDN w:val="0"/>
        <w:adjustRightInd w:val="0"/>
        <w:ind w:left="3600"/>
        <w:rPr>
          <w:szCs w:val="20"/>
        </w:rPr>
      </w:pPr>
      <w:r w:rsidRPr="00A7464C">
        <w:rPr>
          <w:bCs/>
          <w:szCs w:val="20"/>
        </w:rPr>
        <w:t xml:space="preserve">(b) </w:t>
      </w:r>
      <w:r w:rsidRPr="00A7464C">
        <w:rPr>
          <w:szCs w:val="20"/>
        </w:rPr>
        <w:t>Establish a line</w:t>
      </w:r>
      <w:r w:rsidRPr="00A7464C">
        <w:rPr>
          <w:rFonts w:eastAsia="Times-Roman"/>
          <w:szCs w:val="20"/>
        </w:rPr>
        <w:t>−</w:t>
      </w:r>
      <w:r w:rsidRPr="00A7464C">
        <w:rPr>
          <w:szCs w:val="20"/>
        </w:rPr>
        <w:t>of</w:t>
      </w:r>
      <w:r w:rsidRPr="00A7464C">
        <w:rPr>
          <w:rFonts w:eastAsia="Times-Roman"/>
          <w:szCs w:val="20"/>
        </w:rPr>
        <w:t>−</w:t>
      </w:r>
      <w:r w:rsidRPr="00A7464C">
        <w:rPr>
          <w:szCs w:val="20"/>
        </w:rPr>
        <w:t>sight to that landing point that is above and in front of the heavier preceding aircraft.</w:t>
      </w:r>
    </w:p>
    <w:p w:rsidR="00A7464C" w:rsidRPr="00A7464C" w:rsidRDefault="00A7464C" w:rsidP="00A7464C">
      <w:pPr>
        <w:autoSpaceDE w:val="0"/>
        <w:autoSpaceDN w:val="0"/>
        <w:adjustRightInd w:val="0"/>
        <w:ind w:left="3600"/>
        <w:rPr>
          <w:szCs w:val="20"/>
        </w:rPr>
      </w:pPr>
      <w:r w:rsidRPr="00A7464C">
        <w:rPr>
          <w:bCs/>
          <w:szCs w:val="20"/>
        </w:rPr>
        <w:t xml:space="preserve">(c) </w:t>
      </w:r>
      <w:r w:rsidRPr="00A7464C">
        <w:rPr>
          <w:szCs w:val="20"/>
        </w:rPr>
        <w:t>When possible, note the point of landing of the heavier preceding aircraft and adjust point of intended landing as necessary.</w:t>
      </w:r>
    </w:p>
    <w:p w:rsidR="00A7464C" w:rsidRPr="00A7464C" w:rsidRDefault="00A7464C" w:rsidP="00A7464C">
      <w:pPr>
        <w:autoSpaceDE w:val="0"/>
        <w:autoSpaceDN w:val="0"/>
        <w:adjustRightInd w:val="0"/>
        <w:ind w:left="3600" w:firstLine="720"/>
        <w:rPr>
          <w:bCs/>
          <w:i/>
          <w:iCs/>
          <w:szCs w:val="20"/>
        </w:rPr>
      </w:pPr>
      <w:r w:rsidRPr="00A7464C">
        <w:rPr>
          <w:bCs/>
          <w:i/>
          <w:iCs/>
          <w:szCs w:val="20"/>
        </w:rPr>
        <w:t>EXAMPLE−</w:t>
      </w:r>
    </w:p>
    <w:p w:rsidR="00A7464C" w:rsidRPr="00A7464C" w:rsidRDefault="00A7464C" w:rsidP="00A7464C">
      <w:pPr>
        <w:autoSpaceDE w:val="0"/>
        <w:autoSpaceDN w:val="0"/>
        <w:adjustRightInd w:val="0"/>
        <w:ind w:left="4320"/>
        <w:rPr>
          <w:i/>
          <w:iCs/>
          <w:szCs w:val="20"/>
        </w:rPr>
      </w:pPr>
      <w:r w:rsidRPr="00A7464C">
        <w:rPr>
          <w:i/>
          <w:iCs/>
          <w:szCs w:val="20"/>
        </w:rPr>
        <w:t>A puff of smoke may appear at the 1,000−foot markings of the runway, showing that touchdown was that point; therefore, adjust point of intended landing to the 1,500−foot markings.</w:t>
      </w:r>
    </w:p>
    <w:p w:rsidR="00A7464C" w:rsidRPr="00A7464C" w:rsidRDefault="00A7464C" w:rsidP="00A7464C">
      <w:pPr>
        <w:autoSpaceDE w:val="0"/>
        <w:autoSpaceDN w:val="0"/>
        <w:adjustRightInd w:val="0"/>
        <w:ind w:left="3600"/>
        <w:rPr>
          <w:szCs w:val="20"/>
        </w:rPr>
      </w:pPr>
      <w:r w:rsidRPr="00A7464C">
        <w:rPr>
          <w:bCs/>
          <w:szCs w:val="20"/>
        </w:rPr>
        <w:t xml:space="preserve">(d) </w:t>
      </w:r>
      <w:r w:rsidRPr="00A7464C">
        <w:rPr>
          <w:szCs w:val="20"/>
        </w:rPr>
        <w:t>Maintain the line</w:t>
      </w:r>
      <w:r w:rsidRPr="00A7464C">
        <w:rPr>
          <w:rFonts w:eastAsia="Times-Roman"/>
          <w:szCs w:val="20"/>
        </w:rPr>
        <w:t>−</w:t>
      </w:r>
      <w:r w:rsidRPr="00A7464C">
        <w:rPr>
          <w:szCs w:val="20"/>
        </w:rPr>
        <w:t>of</w:t>
      </w:r>
      <w:r w:rsidRPr="00A7464C">
        <w:rPr>
          <w:rFonts w:eastAsia="Times-Roman"/>
          <w:szCs w:val="20"/>
        </w:rPr>
        <w:t>−</w:t>
      </w:r>
      <w:r w:rsidRPr="00A7464C">
        <w:rPr>
          <w:szCs w:val="20"/>
        </w:rPr>
        <w:t>sight to the point of intended landing above and ahead of the heavier preceding aircraft; maintain it to touchdown.</w:t>
      </w:r>
    </w:p>
    <w:p w:rsidR="00A7464C" w:rsidRPr="00A7464C" w:rsidRDefault="00A7464C" w:rsidP="00A7464C">
      <w:pPr>
        <w:autoSpaceDE w:val="0"/>
        <w:autoSpaceDN w:val="0"/>
        <w:adjustRightInd w:val="0"/>
        <w:ind w:left="2880" w:firstLine="720"/>
        <w:rPr>
          <w:szCs w:val="20"/>
        </w:rPr>
      </w:pPr>
      <w:r w:rsidRPr="00A7464C">
        <w:rPr>
          <w:bCs/>
          <w:szCs w:val="20"/>
        </w:rPr>
        <w:t xml:space="preserve">(e) </w:t>
      </w:r>
      <w:r w:rsidRPr="00A7464C">
        <w:rPr>
          <w:szCs w:val="20"/>
        </w:rPr>
        <w:t>Land beyond the point of landing of the preceding heavier aircraft.</w:t>
      </w:r>
    </w:p>
    <w:p w:rsidR="00A7464C" w:rsidRPr="00A7464C" w:rsidRDefault="00A7464C" w:rsidP="00602635">
      <w:pPr>
        <w:ind w:left="360"/>
        <w:jc w:val="both"/>
        <w:rPr>
          <w:szCs w:val="20"/>
        </w:rPr>
      </w:pPr>
      <w:r w:rsidRPr="00A7464C">
        <w:rPr>
          <w:szCs w:val="20"/>
        </w:rPr>
        <w:tab/>
      </w:r>
      <w:r w:rsidRPr="00A7464C">
        <w:rPr>
          <w:szCs w:val="20"/>
        </w:rPr>
        <w:tab/>
      </w:r>
      <w:r w:rsidRPr="00A7464C">
        <w:rPr>
          <w:szCs w:val="20"/>
        </w:rPr>
        <w:tab/>
      </w:r>
      <w:r w:rsidRPr="00A7464C">
        <w:rPr>
          <w:szCs w:val="20"/>
        </w:rPr>
        <w:tab/>
        <w:t xml:space="preserve">3.  If in doubt of separation on visual approaches, query the controller.  </w:t>
      </w:r>
    </w:p>
    <w:p w:rsidR="00A7464C" w:rsidRPr="00A7464C" w:rsidRDefault="00A7464C" w:rsidP="00602635">
      <w:pPr>
        <w:ind w:left="360"/>
        <w:jc w:val="both"/>
        <w:rPr>
          <w:szCs w:val="20"/>
        </w:rPr>
      </w:pPr>
      <w:r w:rsidRPr="00A7464C">
        <w:rPr>
          <w:szCs w:val="20"/>
        </w:rPr>
        <w:tab/>
      </w:r>
      <w:r w:rsidRPr="00A7464C">
        <w:rPr>
          <w:szCs w:val="20"/>
        </w:rPr>
        <w:tab/>
        <w:t>7-3-9 Air Traffic Wake Turbulence Separations</w:t>
      </w:r>
    </w:p>
    <w:p w:rsidR="00B10EF3" w:rsidRPr="00B10EF3" w:rsidRDefault="00B10EF3" w:rsidP="00B10EF3">
      <w:pPr>
        <w:autoSpaceDE w:val="0"/>
        <w:autoSpaceDN w:val="0"/>
        <w:adjustRightInd w:val="0"/>
        <w:rPr>
          <w:szCs w:val="20"/>
        </w:rPr>
      </w:pPr>
      <w:r>
        <w:rPr>
          <w:bCs/>
          <w:szCs w:val="20"/>
        </w:rPr>
        <w:tab/>
      </w:r>
      <w:r>
        <w:rPr>
          <w:bCs/>
          <w:szCs w:val="20"/>
        </w:rPr>
        <w:tab/>
      </w:r>
      <w:r>
        <w:rPr>
          <w:bCs/>
          <w:szCs w:val="20"/>
        </w:rPr>
        <w:tab/>
      </w:r>
      <w:r w:rsidRPr="00B10EF3">
        <w:rPr>
          <w:bCs/>
          <w:szCs w:val="20"/>
        </w:rPr>
        <w:t xml:space="preserve">a. </w:t>
      </w:r>
      <w:r w:rsidRPr="00B10EF3">
        <w:rPr>
          <w:szCs w:val="20"/>
        </w:rPr>
        <w:t>Controllers are required to apply no less than specified minimum separation for aircraft</w:t>
      </w:r>
    </w:p>
    <w:p w:rsidR="00B10EF3" w:rsidRPr="00B10EF3" w:rsidRDefault="00B10EF3" w:rsidP="00B10EF3">
      <w:pPr>
        <w:autoSpaceDE w:val="0"/>
        <w:autoSpaceDN w:val="0"/>
        <w:adjustRightInd w:val="0"/>
        <w:ind w:left="2160"/>
        <w:rPr>
          <w:bCs/>
          <w:szCs w:val="20"/>
        </w:rPr>
      </w:pPr>
      <w:r w:rsidRPr="00B10EF3">
        <w:rPr>
          <w:szCs w:val="20"/>
        </w:rPr>
        <w:t xml:space="preserve">operating behind a </w:t>
      </w:r>
      <w:r w:rsidRPr="00B10EF3">
        <w:rPr>
          <w:bCs/>
          <w:szCs w:val="20"/>
        </w:rPr>
        <w:t xml:space="preserve">heavy </w:t>
      </w:r>
      <w:r w:rsidRPr="00B10EF3">
        <w:rPr>
          <w:szCs w:val="20"/>
        </w:rPr>
        <w:t xml:space="preserve">jet and, in certain instances, behind large </w:t>
      </w:r>
      <w:r w:rsidRPr="00B10EF3">
        <w:rPr>
          <w:bCs/>
          <w:szCs w:val="20"/>
        </w:rPr>
        <w:t xml:space="preserve">nonheavy </w:t>
      </w:r>
      <w:r w:rsidRPr="00B10EF3">
        <w:rPr>
          <w:szCs w:val="20"/>
        </w:rPr>
        <w:t>aircraft (i.e., B757 aircraft).</w:t>
      </w:r>
    </w:p>
    <w:p w:rsidR="00A7464C" w:rsidRPr="00A7464C" w:rsidRDefault="00A7464C" w:rsidP="00A7464C">
      <w:pPr>
        <w:autoSpaceDE w:val="0"/>
        <w:autoSpaceDN w:val="0"/>
        <w:adjustRightInd w:val="0"/>
        <w:ind w:left="2880"/>
        <w:rPr>
          <w:szCs w:val="20"/>
        </w:rPr>
      </w:pPr>
      <w:r w:rsidRPr="00A7464C">
        <w:rPr>
          <w:bCs/>
          <w:szCs w:val="20"/>
        </w:rPr>
        <w:lastRenderedPageBreak/>
        <w:t xml:space="preserve">1. </w:t>
      </w:r>
      <w:r w:rsidRPr="00A7464C">
        <w:rPr>
          <w:szCs w:val="20"/>
        </w:rPr>
        <w:t xml:space="preserve">Separation is applied to aircraft operating directly behind a </w:t>
      </w:r>
      <w:r w:rsidRPr="00A7464C">
        <w:rPr>
          <w:bCs/>
          <w:szCs w:val="20"/>
        </w:rPr>
        <w:t xml:space="preserve">heavy/B757 </w:t>
      </w:r>
      <w:r w:rsidRPr="00A7464C">
        <w:rPr>
          <w:szCs w:val="20"/>
        </w:rPr>
        <w:t>jet at the same altitude</w:t>
      </w:r>
      <w:r>
        <w:rPr>
          <w:szCs w:val="20"/>
        </w:rPr>
        <w:t xml:space="preserve"> </w:t>
      </w:r>
      <w:r w:rsidRPr="00A7464C">
        <w:rPr>
          <w:szCs w:val="20"/>
        </w:rPr>
        <w:t>or less than 1,000 feet below:</w:t>
      </w:r>
    </w:p>
    <w:p w:rsidR="00A7464C" w:rsidRPr="00A7464C" w:rsidRDefault="00A7464C" w:rsidP="00A7464C">
      <w:pPr>
        <w:autoSpaceDE w:val="0"/>
        <w:autoSpaceDN w:val="0"/>
        <w:adjustRightInd w:val="0"/>
        <w:ind w:left="2880" w:firstLine="720"/>
        <w:rPr>
          <w:szCs w:val="20"/>
        </w:rPr>
      </w:pPr>
      <w:r w:rsidRPr="00A7464C">
        <w:rPr>
          <w:bCs/>
          <w:szCs w:val="20"/>
        </w:rPr>
        <w:t xml:space="preserve">(a) Heavy </w:t>
      </w:r>
      <w:r w:rsidRPr="00A7464C">
        <w:rPr>
          <w:szCs w:val="20"/>
        </w:rPr>
        <w:t xml:space="preserve">jet behind </w:t>
      </w:r>
      <w:r w:rsidRPr="00A7464C">
        <w:rPr>
          <w:bCs/>
          <w:szCs w:val="20"/>
        </w:rPr>
        <w:t xml:space="preserve">heavy </w:t>
      </w:r>
      <w:r w:rsidRPr="00A7464C">
        <w:rPr>
          <w:szCs w:val="20"/>
        </w:rPr>
        <w:t>jet</w:t>
      </w:r>
      <w:r w:rsidRPr="00A7464C">
        <w:rPr>
          <w:rFonts w:ascii="Times-Roman" w:eastAsia="Times-Roman" w:cs="Times-Roman" w:hint="eastAsia"/>
          <w:szCs w:val="20"/>
        </w:rPr>
        <w:t>−</w:t>
      </w:r>
      <w:r w:rsidRPr="00A7464C">
        <w:rPr>
          <w:szCs w:val="20"/>
        </w:rPr>
        <w:t>4 miles.</w:t>
      </w:r>
    </w:p>
    <w:p w:rsidR="00A7464C" w:rsidRPr="00A7464C" w:rsidRDefault="00A7464C" w:rsidP="00A7464C">
      <w:pPr>
        <w:autoSpaceDE w:val="0"/>
        <w:autoSpaceDN w:val="0"/>
        <w:adjustRightInd w:val="0"/>
        <w:ind w:left="2880" w:firstLine="720"/>
        <w:rPr>
          <w:szCs w:val="20"/>
        </w:rPr>
      </w:pPr>
      <w:r w:rsidRPr="00A7464C">
        <w:rPr>
          <w:bCs/>
          <w:szCs w:val="20"/>
        </w:rPr>
        <w:t xml:space="preserve">(b) Large/heavy </w:t>
      </w:r>
      <w:r w:rsidRPr="00A7464C">
        <w:rPr>
          <w:szCs w:val="20"/>
        </w:rPr>
        <w:t xml:space="preserve">behind </w:t>
      </w:r>
      <w:r w:rsidRPr="00A7464C">
        <w:rPr>
          <w:bCs/>
          <w:szCs w:val="20"/>
        </w:rPr>
        <w:t xml:space="preserve">B757 </w:t>
      </w:r>
      <w:r w:rsidRPr="00A7464C">
        <w:rPr>
          <w:rFonts w:ascii="Times-Roman" w:eastAsia="Times-Roman" w:cs="Times-Roman" w:hint="eastAsia"/>
          <w:szCs w:val="20"/>
        </w:rPr>
        <w:t>−</w:t>
      </w:r>
      <w:r w:rsidRPr="00A7464C">
        <w:rPr>
          <w:rFonts w:ascii="Times-Roman" w:eastAsia="Times-Roman" w:cs="Times-Roman"/>
          <w:szCs w:val="20"/>
        </w:rPr>
        <w:t xml:space="preserve"> </w:t>
      </w:r>
      <w:r w:rsidRPr="00A7464C">
        <w:rPr>
          <w:szCs w:val="20"/>
        </w:rPr>
        <w:t>4 miles.</w:t>
      </w:r>
    </w:p>
    <w:p w:rsidR="00A7464C" w:rsidRPr="00A7464C" w:rsidRDefault="00A7464C" w:rsidP="00A7464C">
      <w:pPr>
        <w:autoSpaceDE w:val="0"/>
        <w:autoSpaceDN w:val="0"/>
        <w:adjustRightInd w:val="0"/>
        <w:ind w:left="2880" w:firstLine="720"/>
        <w:rPr>
          <w:szCs w:val="20"/>
        </w:rPr>
      </w:pPr>
      <w:r w:rsidRPr="00A7464C">
        <w:rPr>
          <w:bCs/>
          <w:szCs w:val="20"/>
        </w:rPr>
        <w:t xml:space="preserve">(c) Small </w:t>
      </w:r>
      <w:r w:rsidRPr="00A7464C">
        <w:rPr>
          <w:szCs w:val="20"/>
        </w:rPr>
        <w:t xml:space="preserve">behind </w:t>
      </w:r>
      <w:r w:rsidRPr="00A7464C">
        <w:rPr>
          <w:bCs/>
          <w:szCs w:val="20"/>
        </w:rPr>
        <w:t xml:space="preserve">B757 </w:t>
      </w:r>
      <w:r w:rsidRPr="00A7464C">
        <w:rPr>
          <w:rFonts w:ascii="Times-Roman" w:eastAsia="Times-Roman" w:cs="Times-Roman" w:hint="eastAsia"/>
          <w:szCs w:val="20"/>
        </w:rPr>
        <w:t>−</w:t>
      </w:r>
      <w:r w:rsidRPr="00A7464C">
        <w:rPr>
          <w:rFonts w:ascii="Times-Roman" w:eastAsia="Times-Roman" w:cs="Times-Roman"/>
          <w:szCs w:val="20"/>
        </w:rPr>
        <w:t xml:space="preserve"> </w:t>
      </w:r>
      <w:r w:rsidRPr="00A7464C">
        <w:rPr>
          <w:szCs w:val="20"/>
        </w:rPr>
        <w:t>5 miles.</w:t>
      </w:r>
    </w:p>
    <w:p w:rsidR="00A7464C" w:rsidRPr="00A7464C" w:rsidRDefault="00A7464C" w:rsidP="00A7464C">
      <w:pPr>
        <w:autoSpaceDE w:val="0"/>
        <w:autoSpaceDN w:val="0"/>
        <w:adjustRightInd w:val="0"/>
        <w:ind w:left="2880" w:firstLine="720"/>
        <w:rPr>
          <w:szCs w:val="20"/>
        </w:rPr>
      </w:pPr>
      <w:r w:rsidRPr="00A7464C">
        <w:rPr>
          <w:bCs/>
          <w:szCs w:val="20"/>
        </w:rPr>
        <w:t xml:space="preserve">(d) Small/large </w:t>
      </w:r>
      <w:r w:rsidRPr="00A7464C">
        <w:rPr>
          <w:szCs w:val="20"/>
        </w:rPr>
        <w:t xml:space="preserve">aircraft behind </w:t>
      </w:r>
      <w:r w:rsidRPr="00A7464C">
        <w:rPr>
          <w:bCs/>
          <w:szCs w:val="20"/>
        </w:rPr>
        <w:t xml:space="preserve">heavy </w:t>
      </w:r>
      <w:r w:rsidRPr="00A7464C">
        <w:rPr>
          <w:szCs w:val="20"/>
        </w:rPr>
        <w:t xml:space="preserve">jet </w:t>
      </w:r>
      <w:r w:rsidRPr="00A7464C">
        <w:rPr>
          <w:rFonts w:ascii="Times-Roman" w:eastAsia="Times-Roman" w:cs="Times-Roman" w:hint="eastAsia"/>
          <w:szCs w:val="20"/>
        </w:rPr>
        <w:t>−</w:t>
      </w:r>
      <w:r w:rsidRPr="00A7464C">
        <w:rPr>
          <w:rFonts w:ascii="Times-Roman" w:eastAsia="Times-Roman" w:cs="Times-Roman"/>
          <w:szCs w:val="20"/>
        </w:rPr>
        <w:t xml:space="preserve"> </w:t>
      </w:r>
      <w:r w:rsidRPr="00A7464C">
        <w:rPr>
          <w:szCs w:val="20"/>
        </w:rPr>
        <w:t>5 miles.</w:t>
      </w:r>
    </w:p>
    <w:p w:rsidR="00A7464C" w:rsidRPr="00A7464C" w:rsidRDefault="00A7464C" w:rsidP="00A7464C">
      <w:pPr>
        <w:autoSpaceDE w:val="0"/>
        <w:autoSpaceDN w:val="0"/>
        <w:adjustRightInd w:val="0"/>
        <w:ind w:left="2880"/>
        <w:rPr>
          <w:szCs w:val="20"/>
        </w:rPr>
      </w:pPr>
      <w:r w:rsidRPr="00A7464C">
        <w:rPr>
          <w:bCs/>
          <w:szCs w:val="20"/>
        </w:rPr>
        <w:t xml:space="preserve">2. </w:t>
      </w:r>
      <w:r w:rsidRPr="00A7464C">
        <w:rPr>
          <w:szCs w:val="20"/>
        </w:rPr>
        <w:t>Also, separation, measured at the time the preceding aircraft is over the landing threshold, is</w:t>
      </w:r>
      <w:r>
        <w:rPr>
          <w:szCs w:val="20"/>
        </w:rPr>
        <w:t xml:space="preserve"> </w:t>
      </w:r>
      <w:r w:rsidRPr="00A7464C">
        <w:rPr>
          <w:szCs w:val="20"/>
        </w:rPr>
        <w:t>provided to small aircraft:</w:t>
      </w:r>
    </w:p>
    <w:p w:rsidR="00A7464C" w:rsidRPr="00A7464C" w:rsidRDefault="00A7464C" w:rsidP="00A7464C">
      <w:pPr>
        <w:autoSpaceDE w:val="0"/>
        <w:autoSpaceDN w:val="0"/>
        <w:adjustRightInd w:val="0"/>
        <w:ind w:left="2880" w:firstLine="720"/>
        <w:rPr>
          <w:szCs w:val="20"/>
        </w:rPr>
      </w:pPr>
      <w:r w:rsidRPr="00A7464C">
        <w:rPr>
          <w:bCs/>
          <w:szCs w:val="20"/>
        </w:rPr>
        <w:t xml:space="preserve">(a) Small </w:t>
      </w:r>
      <w:r w:rsidRPr="00A7464C">
        <w:rPr>
          <w:szCs w:val="20"/>
        </w:rPr>
        <w:t xml:space="preserve">aircraft landing behind </w:t>
      </w:r>
      <w:r w:rsidRPr="00A7464C">
        <w:rPr>
          <w:bCs/>
          <w:szCs w:val="20"/>
        </w:rPr>
        <w:t xml:space="preserve">heavy </w:t>
      </w:r>
      <w:r w:rsidRPr="00A7464C">
        <w:rPr>
          <w:szCs w:val="20"/>
        </w:rPr>
        <w:t xml:space="preserve">jet </w:t>
      </w:r>
      <w:r w:rsidRPr="00A7464C">
        <w:rPr>
          <w:rFonts w:eastAsia="Times-Roman"/>
          <w:szCs w:val="20"/>
        </w:rPr>
        <w:t xml:space="preserve">− </w:t>
      </w:r>
      <w:r w:rsidRPr="00A7464C">
        <w:rPr>
          <w:szCs w:val="20"/>
        </w:rPr>
        <w:t>6 miles.</w:t>
      </w:r>
    </w:p>
    <w:p w:rsidR="00A7464C" w:rsidRPr="00A7464C" w:rsidRDefault="00A7464C" w:rsidP="00A7464C">
      <w:pPr>
        <w:autoSpaceDE w:val="0"/>
        <w:autoSpaceDN w:val="0"/>
        <w:adjustRightInd w:val="0"/>
        <w:ind w:left="2880" w:firstLine="720"/>
        <w:rPr>
          <w:szCs w:val="20"/>
        </w:rPr>
      </w:pPr>
      <w:r w:rsidRPr="00A7464C">
        <w:rPr>
          <w:bCs/>
          <w:szCs w:val="20"/>
        </w:rPr>
        <w:t xml:space="preserve">(b) Small </w:t>
      </w:r>
      <w:r w:rsidRPr="00A7464C">
        <w:rPr>
          <w:szCs w:val="20"/>
        </w:rPr>
        <w:t xml:space="preserve">aircraft landing behind </w:t>
      </w:r>
      <w:r w:rsidRPr="00A7464C">
        <w:rPr>
          <w:bCs/>
          <w:szCs w:val="20"/>
        </w:rPr>
        <w:t xml:space="preserve">B757 </w:t>
      </w:r>
      <w:r w:rsidRPr="00A7464C">
        <w:rPr>
          <w:rFonts w:eastAsia="Times-Roman"/>
          <w:szCs w:val="20"/>
        </w:rPr>
        <w:t xml:space="preserve">− </w:t>
      </w:r>
      <w:r w:rsidRPr="00A7464C">
        <w:rPr>
          <w:szCs w:val="20"/>
        </w:rPr>
        <w:t>5 miles.</w:t>
      </w:r>
    </w:p>
    <w:p w:rsidR="00A7464C" w:rsidRPr="00A7464C" w:rsidRDefault="00A7464C" w:rsidP="00A7464C">
      <w:pPr>
        <w:autoSpaceDE w:val="0"/>
        <w:autoSpaceDN w:val="0"/>
        <w:adjustRightInd w:val="0"/>
        <w:ind w:left="2880" w:firstLine="720"/>
        <w:rPr>
          <w:szCs w:val="20"/>
        </w:rPr>
      </w:pPr>
      <w:r w:rsidRPr="00A7464C">
        <w:rPr>
          <w:bCs/>
          <w:szCs w:val="20"/>
        </w:rPr>
        <w:t xml:space="preserve">(c) Small </w:t>
      </w:r>
      <w:r w:rsidRPr="00A7464C">
        <w:rPr>
          <w:szCs w:val="20"/>
        </w:rPr>
        <w:t xml:space="preserve">aircraft landing behind </w:t>
      </w:r>
      <w:r w:rsidRPr="00A7464C">
        <w:rPr>
          <w:bCs/>
          <w:szCs w:val="20"/>
        </w:rPr>
        <w:t xml:space="preserve">large </w:t>
      </w:r>
      <w:r w:rsidRPr="00A7464C">
        <w:rPr>
          <w:szCs w:val="20"/>
        </w:rPr>
        <w:t>aircraft</w:t>
      </w:r>
      <w:r w:rsidRPr="00A7464C">
        <w:rPr>
          <w:rFonts w:eastAsia="Times-Roman"/>
          <w:szCs w:val="20"/>
        </w:rPr>
        <w:t xml:space="preserve">− </w:t>
      </w:r>
      <w:r w:rsidRPr="00A7464C">
        <w:rPr>
          <w:szCs w:val="20"/>
        </w:rPr>
        <w:t>4 miles.</w:t>
      </w:r>
    </w:p>
    <w:p w:rsidR="00A7464C" w:rsidRPr="00A7464C" w:rsidRDefault="00A7464C" w:rsidP="00A7464C">
      <w:pPr>
        <w:autoSpaceDE w:val="0"/>
        <w:autoSpaceDN w:val="0"/>
        <w:adjustRightInd w:val="0"/>
        <w:rPr>
          <w:szCs w:val="20"/>
        </w:rPr>
      </w:pPr>
      <w:r w:rsidRPr="00A7464C">
        <w:rPr>
          <w:szCs w:val="20"/>
        </w:rPr>
        <w:tab/>
      </w:r>
      <w:r w:rsidRPr="00A7464C">
        <w:rPr>
          <w:szCs w:val="20"/>
        </w:rPr>
        <w:tab/>
      </w:r>
      <w:r w:rsidRPr="00A7464C">
        <w:rPr>
          <w:szCs w:val="20"/>
        </w:rPr>
        <w:tab/>
      </w:r>
      <w:r>
        <w:rPr>
          <w:szCs w:val="20"/>
        </w:rPr>
        <w:tab/>
      </w:r>
      <w:r w:rsidRPr="00A7464C">
        <w:rPr>
          <w:bCs/>
          <w:szCs w:val="20"/>
        </w:rPr>
        <w:t xml:space="preserve">3. </w:t>
      </w:r>
      <w:r w:rsidRPr="00A7464C">
        <w:rPr>
          <w:szCs w:val="20"/>
        </w:rPr>
        <w:t>Additionally, appropriate time or distance intervals are provided to departing aircraft:</w:t>
      </w:r>
    </w:p>
    <w:p w:rsidR="00A7464C" w:rsidRPr="00A7464C" w:rsidRDefault="00A7464C" w:rsidP="00A7464C">
      <w:pPr>
        <w:autoSpaceDE w:val="0"/>
        <w:autoSpaceDN w:val="0"/>
        <w:adjustRightInd w:val="0"/>
        <w:ind w:left="3600"/>
        <w:rPr>
          <w:szCs w:val="20"/>
        </w:rPr>
      </w:pPr>
      <w:r w:rsidRPr="00A7464C">
        <w:rPr>
          <w:bCs/>
          <w:szCs w:val="20"/>
        </w:rPr>
        <w:t xml:space="preserve">(a) </w:t>
      </w:r>
      <w:r w:rsidRPr="00A7464C">
        <w:rPr>
          <w:szCs w:val="20"/>
        </w:rPr>
        <w:t xml:space="preserve">Two minutes or the appropriate 4 or 5 mile radar separation when takeoff behind a </w:t>
      </w:r>
      <w:r w:rsidRPr="00A7464C">
        <w:rPr>
          <w:bCs/>
          <w:szCs w:val="20"/>
        </w:rPr>
        <w:t xml:space="preserve">heavy/B757 </w:t>
      </w:r>
      <w:r w:rsidRPr="00A7464C">
        <w:rPr>
          <w:szCs w:val="20"/>
        </w:rPr>
        <w:t>jet will be:</w:t>
      </w:r>
    </w:p>
    <w:p w:rsidR="00A7464C" w:rsidRPr="00A7464C" w:rsidRDefault="00A7464C" w:rsidP="00A7464C">
      <w:pPr>
        <w:autoSpaceDE w:val="0"/>
        <w:autoSpaceDN w:val="0"/>
        <w:adjustRightInd w:val="0"/>
        <w:ind w:left="3600" w:firstLine="720"/>
        <w:rPr>
          <w:szCs w:val="20"/>
        </w:rPr>
      </w:pPr>
      <w:r w:rsidRPr="00A7464C">
        <w:rPr>
          <w:bCs/>
          <w:szCs w:val="20"/>
        </w:rPr>
        <w:t xml:space="preserve">(1) </w:t>
      </w:r>
      <w:r w:rsidRPr="00A7464C">
        <w:rPr>
          <w:szCs w:val="20"/>
        </w:rPr>
        <w:t>From the same threshold.</w:t>
      </w:r>
    </w:p>
    <w:p w:rsidR="00A7464C" w:rsidRPr="00A7464C" w:rsidRDefault="00A7464C" w:rsidP="00A7464C">
      <w:pPr>
        <w:autoSpaceDE w:val="0"/>
        <w:autoSpaceDN w:val="0"/>
        <w:adjustRightInd w:val="0"/>
        <w:ind w:left="3600" w:firstLine="720"/>
        <w:rPr>
          <w:szCs w:val="20"/>
        </w:rPr>
      </w:pPr>
      <w:r w:rsidRPr="00A7464C">
        <w:rPr>
          <w:bCs/>
          <w:szCs w:val="20"/>
        </w:rPr>
        <w:t xml:space="preserve">(2) </w:t>
      </w:r>
      <w:r w:rsidRPr="00A7464C">
        <w:rPr>
          <w:szCs w:val="20"/>
        </w:rPr>
        <w:t>On a crossing runway and projected flight paths will cross.</w:t>
      </w:r>
    </w:p>
    <w:p w:rsidR="00A7464C" w:rsidRPr="00A7464C" w:rsidRDefault="00A7464C" w:rsidP="00A7464C">
      <w:pPr>
        <w:autoSpaceDE w:val="0"/>
        <w:autoSpaceDN w:val="0"/>
        <w:adjustRightInd w:val="0"/>
        <w:ind w:left="4320"/>
        <w:rPr>
          <w:szCs w:val="20"/>
        </w:rPr>
      </w:pPr>
      <w:r w:rsidRPr="00A7464C">
        <w:rPr>
          <w:bCs/>
          <w:szCs w:val="20"/>
        </w:rPr>
        <w:t xml:space="preserve">(3) </w:t>
      </w:r>
      <w:r w:rsidRPr="00A7464C">
        <w:rPr>
          <w:szCs w:val="20"/>
        </w:rPr>
        <w:t>From the threshold of a parallel runway when staggered ahead of that of the adjacent runway by less than 500 feet and when the runways are separated by less than 2,500 feet.</w:t>
      </w:r>
    </w:p>
    <w:p w:rsidR="00A7464C" w:rsidRPr="00B10EF3" w:rsidRDefault="00A7464C" w:rsidP="00602635">
      <w:pPr>
        <w:ind w:left="360"/>
        <w:jc w:val="both"/>
        <w:rPr>
          <w:szCs w:val="20"/>
        </w:rPr>
      </w:pPr>
      <w:r>
        <w:rPr>
          <w:szCs w:val="20"/>
        </w:rPr>
        <w:tab/>
      </w:r>
      <w:r>
        <w:rPr>
          <w:szCs w:val="20"/>
        </w:rPr>
        <w:tab/>
      </w:r>
      <w:r>
        <w:rPr>
          <w:szCs w:val="20"/>
        </w:rPr>
        <w:tab/>
      </w:r>
      <w:r w:rsidRPr="00B10EF3">
        <w:rPr>
          <w:szCs w:val="20"/>
        </w:rPr>
        <w:tab/>
      </w:r>
      <w:r w:rsidRPr="00B10EF3">
        <w:rPr>
          <w:szCs w:val="20"/>
        </w:rPr>
        <w:tab/>
      </w:r>
      <w:r w:rsidRPr="00B10EF3">
        <w:rPr>
          <w:szCs w:val="20"/>
        </w:rPr>
        <w:tab/>
      </w:r>
      <w:r w:rsidRPr="00B10EF3">
        <w:rPr>
          <w:i/>
          <w:szCs w:val="20"/>
        </w:rPr>
        <w:t xml:space="preserve">NOTE – Controllers may not reduce or waive these intervals.  </w:t>
      </w:r>
    </w:p>
    <w:p w:rsidR="00B10EF3" w:rsidRPr="00B10EF3" w:rsidRDefault="00B10EF3" w:rsidP="00B10EF3">
      <w:pPr>
        <w:autoSpaceDE w:val="0"/>
        <w:autoSpaceDN w:val="0"/>
        <w:adjustRightInd w:val="0"/>
        <w:rPr>
          <w:szCs w:val="20"/>
        </w:rPr>
      </w:pPr>
      <w:r w:rsidRPr="00B10EF3">
        <w:rPr>
          <w:szCs w:val="20"/>
        </w:rPr>
        <w:tab/>
      </w:r>
      <w:r w:rsidRPr="00B10EF3">
        <w:rPr>
          <w:szCs w:val="20"/>
        </w:rPr>
        <w:tab/>
      </w:r>
      <w:r w:rsidRPr="00B10EF3">
        <w:rPr>
          <w:szCs w:val="20"/>
        </w:rPr>
        <w:tab/>
      </w:r>
      <w:r w:rsidRPr="00B10EF3">
        <w:rPr>
          <w:bCs/>
          <w:szCs w:val="20"/>
        </w:rPr>
        <w:t xml:space="preserve">b. </w:t>
      </w:r>
      <w:r w:rsidRPr="00B10EF3">
        <w:rPr>
          <w:szCs w:val="20"/>
        </w:rPr>
        <w:t>A 3</w:t>
      </w:r>
      <w:r w:rsidRPr="00B10EF3">
        <w:rPr>
          <w:rFonts w:eastAsia="Times-Roman"/>
          <w:szCs w:val="20"/>
        </w:rPr>
        <w:t>−</w:t>
      </w:r>
      <w:r w:rsidRPr="00B10EF3">
        <w:rPr>
          <w:szCs w:val="20"/>
        </w:rPr>
        <w:t xml:space="preserve">minute interval will be provided when a </w:t>
      </w:r>
      <w:r w:rsidRPr="00B10EF3">
        <w:rPr>
          <w:bCs/>
          <w:szCs w:val="20"/>
        </w:rPr>
        <w:t xml:space="preserve">small </w:t>
      </w:r>
      <w:r w:rsidRPr="00B10EF3">
        <w:rPr>
          <w:szCs w:val="20"/>
        </w:rPr>
        <w:t>aircraft will takeoff:</w:t>
      </w:r>
    </w:p>
    <w:p w:rsidR="00B10EF3" w:rsidRPr="00B10EF3" w:rsidRDefault="00B10EF3" w:rsidP="00B10EF3">
      <w:pPr>
        <w:autoSpaceDE w:val="0"/>
        <w:autoSpaceDN w:val="0"/>
        <w:adjustRightInd w:val="0"/>
        <w:ind w:left="2880"/>
        <w:rPr>
          <w:szCs w:val="20"/>
        </w:rPr>
      </w:pPr>
      <w:r w:rsidRPr="00B10EF3">
        <w:rPr>
          <w:bCs/>
          <w:szCs w:val="20"/>
        </w:rPr>
        <w:t xml:space="preserve">1. </w:t>
      </w:r>
      <w:r w:rsidRPr="00B10EF3">
        <w:rPr>
          <w:szCs w:val="20"/>
        </w:rPr>
        <w:t xml:space="preserve">From an intersection on the same runway (same or opposite direction) behind a  departing </w:t>
      </w:r>
      <w:r w:rsidRPr="00B10EF3">
        <w:rPr>
          <w:bCs/>
          <w:szCs w:val="20"/>
        </w:rPr>
        <w:t xml:space="preserve">large </w:t>
      </w:r>
      <w:r w:rsidRPr="00B10EF3">
        <w:rPr>
          <w:szCs w:val="20"/>
        </w:rPr>
        <w:t>aircraft,</w:t>
      </w:r>
    </w:p>
    <w:p w:rsidR="00B10EF3" w:rsidRPr="00B10EF3" w:rsidRDefault="00B10EF3" w:rsidP="00B10EF3">
      <w:pPr>
        <w:autoSpaceDE w:val="0"/>
        <w:autoSpaceDN w:val="0"/>
        <w:adjustRightInd w:val="0"/>
        <w:ind w:left="2880"/>
        <w:rPr>
          <w:szCs w:val="20"/>
        </w:rPr>
      </w:pPr>
      <w:r w:rsidRPr="00B10EF3">
        <w:rPr>
          <w:bCs/>
          <w:szCs w:val="20"/>
        </w:rPr>
        <w:t xml:space="preserve">2. </w:t>
      </w:r>
      <w:r w:rsidRPr="00B10EF3">
        <w:rPr>
          <w:szCs w:val="20"/>
        </w:rPr>
        <w:t>In the opposite direction on the same runway behind a large aircraft takeoff or  low/missed approach.</w:t>
      </w:r>
    </w:p>
    <w:p w:rsidR="00B10EF3" w:rsidRPr="00B10EF3" w:rsidRDefault="00B10EF3" w:rsidP="00B10EF3">
      <w:pPr>
        <w:autoSpaceDE w:val="0"/>
        <w:autoSpaceDN w:val="0"/>
        <w:adjustRightInd w:val="0"/>
        <w:ind w:left="2880" w:firstLine="720"/>
        <w:rPr>
          <w:i/>
          <w:iCs/>
          <w:szCs w:val="20"/>
        </w:rPr>
      </w:pPr>
      <w:r w:rsidRPr="00B10EF3">
        <w:rPr>
          <w:bCs/>
          <w:i/>
          <w:iCs/>
          <w:szCs w:val="20"/>
        </w:rPr>
        <w:t xml:space="preserve">NOTE− </w:t>
      </w:r>
      <w:r w:rsidRPr="00B10EF3">
        <w:rPr>
          <w:i/>
          <w:iCs/>
          <w:szCs w:val="20"/>
        </w:rPr>
        <w:t>This 3−minute interval may be waived upon specific pilot request.</w:t>
      </w:r>
    </w:p>
    <w:p w:rsidR="00B10EF3" w:rsidRPr="00B10EF3" w:rsidRDefault="00B10EF3" w:rsidP="00B10EF3">
      <w:pPr>
        <w:autoSpaceDE w:val="0"/>
        <w:autoSpaceDN w:val="0"/>
        <w:adjustRightInd w:val="0"/>
        <w:ind w:left="2160"/>
        <w:rPr>
          <w:szCs w:val="20"/>
        </w:rPr>
      </w:pPr>
      <w:r w:rsidRPr="00B10EF3">
        <w:rPr>
          <w:bCs/>
          <w:szCs w:val="20"/>
        </w:rPr>
        <w:t xml:space="preserve">c. </w:t>
      </w:r>
      <w:r w:rsidRPr="00B10EF3">
        <w:rPr>
          <w:szCs w:val="20"/>
        </w:rPr>
        <w:t>A 3</w:t>
      </w:r>
      <w:r w:rsidRPr="00B10EF3">
        <w:rPr>
          <w:rFonts w:eastAsia="Times-Roman"/>
          <w:szCs w:val="20"/>
        </w:rPr>
        <w:t>−</w:t>
      </w:r>
      <w:r w:rsidRPr="00B10EF3">
        <w:rPr>
          <w:szCs w:val="20"/>
        </w:rPr>
        <w:t>minute interval will be provided for all aircraft taking off when the operations are as</w:t>
      </w:r>
    </w:p>
    <w:p w:rsidR="00B10EF3" w:rsidRPr="00B10EF3" w:rsidRDefault="00B10EF3" w:rsidP="00B10EF3">
      <w:pPr>
        <w:autoSpaceDE w:val="0"/>
        <w:autoSpaceDN w:val="0"/>
        <w:adjustRightInd w:val="0"/>
        <w:ind w:left="1440" w:firstLine="720"/>
        <w:rPr>
          <w:szCs w:val="20"/>
        </w:rPr>
      </w:pPr>
      <w:r w:rsidRPr="00B10EF3">
        <w:rPr>
          <w:szCs w:val="20"/>
        </w:rPr>
        <w:t xml:space="preserve">described in subparagraph b1 and 2 above, the preceding aircraft is a </w:t>
      </w:r>
      <w:r w:rsidRPr="00B10EF3">
        <w:rPr>
          <w:bCs/>
          <w:szCs w:val="20"/>
        </w:rPr>
        <w:t xml:space="preserve">heavy/B757 </w:t>
      </w:r>
      <w:r w:rsidRPr="00B10EF3">
        <w:rPr>
          <w:szCs w:val="20"/>
        </w:rPr>
        <w:t>jet, and the</w:t>
      </w:r>
    </w:p>
    <w:p w:rsidR="00B10EF3" w:rsidRPr="00B10EF3" w:rsidRDefault="00B10EF3" w:rsidP="00B10EF3">
      <w:pPr>
        <w:autoSpaceDE w:val="0"/>
        <w:autoSpaceDN w:val="0"/>
        <w:adjustRightInd w:val="0"/>
        <w:ind w:left="2160"/>
        <w:rPr>
          <w:szCs w:val="20"/>
        </w:rPr>
      </w:pPr>
      <w:r w:rsidRPr="00B10EF3">
        <w:rPr>
          <w:szCs w:val="20"/>
        </w:rPr>
        <w:t>operations are on either the same runway or parallel runways separated by less than 2,500 feet.</w:t>
      </w:r>
    </w:p>
    <w:p w:rsidR="00B10EF3" w:rsidRPr="00B10EF3" w:rsidRDefault="00B10EF3" w:rsidP="00B10EF3">
      <w:pPr>
        <w:autoSpaceDE w:val="0"/>
        <w:autoSpaceDN w:val="0"/>
        <w:adjustRightInd w:val="0"/>
        <w:ind w:left="2160"/>
        <w:rPr>
          <w:szCs w:val="20"/>
        </w:rPr>
      </w:pPr>
      <w:r w:rsidRPr="00B10EF3">
        <w:rPr>
          <w:szCs w:val="20"/>
        </w:rPr>
        <w:t>Controllers may not reduce or waive this interval.</w:t>
      </w:r>
    </w:p>
    <w:p w:rsidR="00B10EF3" w:rsidRPr="00B10EF3" w:rsidRDefault="00B10EF3" w:rsidP="00B10EF3">
      <w:pPr>
        <w:autoSpaceDE w:val="0"/>
        <w:autoSpaceDN w:val="0"/>
        <w:adjustRightInd w:val="0"/>
        <w:ind w:left="1440" w:firstLine="720"/>
        <w:rPr>
          <w:bCs/>
          <w:szCs w:val="20"/>
        </w:rPr>
      </w:pPr>
    </w:p>
    <w:p w:rsidR="00B10EF3" w:rsidRPr="00B10EF3" w:rsidRDefault="00B10EF3" w:rsidP="00B10EF3">
      <w:pPr>
        <w:autoSpaceDE w:val="0"/>
        <w:autoSpaceDN w:val="0"/>
        <w:adjustRightInd w:val="0"/>
        <w:ind w:left="2160"/>
        <w:rPr>
          <w:szCs w:val="20"/>
        </w:rPr>
      </w:pPr>
      <w:r w:rsidRPr="00B10EF3">
        <w:rPr>
          <w:bCs/>
          <w:szCs w:val="20"/>
        </w:rPr>
        <w:t xml:space="preserve">d. </w:t>
      </w:r>
      <w:r w:rsidRPr="00B10EF3">
        <w:rPr>
          <w:szCs w:val="20"/>
        </w:rPr>
        <w:t>Pilots may request additional separation i.e., 2 minutes instead of 4 or 5 miles for wake turbulence avoidance. This request should be made as soon as practical on ground control and at least before taxiing onto the runway.</w:t>
      </w:r>
    </w:p>
    <w:p w:rsidR="00A7464C" w:rsidRPr="00B10EF3" w:rsidRDefault="00A7464C" w:rsidP="00602635">
      <w:pPr>
        <w:ind w:left="360"/>
        <w:jc w:val="both"/>
        <w:rPr>
          <w:szCs w:val="20"/>
        </w:rPr>
      </w:pPr>
    </w:p>
    <w:p w:rsidR="0077020E" w:rsidRPr="00A7464C" w:rsidRDefault="0077020E" w:rsidP="0077020E">
      <w:pPr>
        <w:ind w:left="360"/>
        <w:jc w:val="both"/>
        <w:rPr>
          <w:b/>
          <w:szCs w:val="20"/>
        </w:rPr>
      </w:pPr>
      <w:r w:rsidRPr="00A7464C">
        <w:rPr>
          <w:b/>
          <w:szCs w:val="20"/>
        </w:rPr>
        <w:t xml:space="preserve">Windshear - </w:t>
      </w:r>
    </w:p>
    <w:p w:rsidR="0077020E" w:rsidRDefault="0077020E" w:rsidP="0077020E">
      <w:pPr>
        <w:ind w:left="360"/>
        <w:jc w:val="both"/>
        <w:rPr>
          <w:szCs w:val="20"/>
        </w:rPr>
      </w:pPr>
    </w:p>
    <w:p w:rsidR="0077020E" w:rsidRDefault="0077020E" w:rsidP="0077020E">
      <w:pPr>
        <w:ind w:left="360"/>
        <w:jc w:val="both"/>
        <w:rPr>
          <w:szCs w:val="20"/>
        </w:rPr>
      </w:pPr>
      <w:r>
        <w:rPr>
          <w:szCs w:val="20"/>
        </w:rPr>
        <w:tab/>
        <w:t xml:space="preserve">NATOPs 16.3 – </w:t>
      </w:r>
    </w:p>
    <w:p w:rsidR="0077020E" w:rsidRDefault="0077020E" w:rsidP="0077020E">
      <w:pPr>
        <w:autoSpaceDE w:val="0"/>
        <w:autoSpaceDN w:val="0"/>
        <w:adjustRightInd w:val="0"/>
        <w:ind w:left="1440"/>
        <w:rPr>
          <w:rFonts w:eastAsia="Times-Roman"/>
          <w:szCs w:val="20"/>
        </w:rPr>
      </w:pPr>
      <w:r w:rsidRPr="0077020E">
        <w:rPr>
          <w:rFonts w:eastAsia="Times-Roman"/>
          <w:szCs w:val="20"/>
        </w:rPr>
        <w:t>A windshear is defined as any rapid change in wind direction and/or speed that results in an airspeed change of 10 knots or more and/or a vertical speed change greater than 500 fpm.  The principal causes of low</w:t>
      </w:r>
      <w:r>
        <w:rPr>
          <w:rFonts w:eastAsia="Times-Roman"/>
          <w:szCs w:val="20"/>
        </w:rPr>
        <w:t xml:space="preserve"> </w:t>
      </w:r>
      <w:r w:rsidRPr="0077020E">
        <w:rPr>
          <w:rFonts w:eastAsia="Times-Roman"/>
          <w:szCs w:val="20"/>
        </w:rPr>
        <w:t>altitude windshear are convective activity, frontal systems, lake and sea breezes, and large temperature inversions.  A windshear is an extremely dynamic event that if severe and encountered at a low altitude makes aircraft recovery extremely difficult if not impossible.</w:t>
      </w:r>
    </w:p>
    <w:p w:rsidR="0077020E" w:rsidRDefault="0077020E" w:rsidP="0077020E">
      <w:pPr>
        <w:autoSpaceDE w:val="0"/>
        <w:autoSpaceDN w:val="0"/>
        <w:adjustRightInd w:val="0"/>
        <w:ind w:left="1440"/>
        <w:rPr>
          <w:rFonts w:eastAsia="Times-Roman"/>
          <w:szCs w:val="20"/>
        </w:rPr>
      </w:pPr>
    </w:p>
    <w:p w:rsidR="0077020E" w:rsidRDefault="0077020E" w:rsidP="0077020E">
      <w:pPr>
        <w:autoSpaceDE w:val="0"/>
        <w:autoSpaceDN w:val="0"/>
        <w:adjustRightInd w:val="0"/>
        <w:ind w:left="1440"/>
        <w:rPr>
          <w:rFonts w:eastAsia="Times-Roman"/>
          <w:szCs w:val="20"/>
        </w:rPr>
      </w:pPr>
      <w:r w:rsidRPr="0077020E">
        <w:rPr>
          <w:rFonts w:eastAsia="Times-Roman"/>
          <w:szCs w:val="20"/>
        </w:rPr>
        <w:t>If low</w:t>
      </w:r>
      <w:r>
        <w:rPr>
          <w:rFonts w:eastAsia="Times-Roman"/>
          <w:szCs w:val="20"/>
        </w:rPr>
        <w:t xml:space="preserve"> </w:t>
      </w:r>
      <w:r w:rsidRPr="0077020E">
        <w:rPr>
          <w:rFonts w:eastAsia="Times-Roman"/>
          <w:szCs w:val="20"/>
        </w:rPr>
        <w:t>altitude windshear cannot be circumnavigated and is anticipated on approach, consideration should be given to maintaining airspeed 5 to 10 knots higher than normal approach speeds. If executing a nonprecision approach, descending rapidly to the minimum descent altitude should be avoided in favor of a 3</w:t>
      </w:r>
      <w:r>
        <w:rPr>
          <w:rFonts w:eastAsia="Times-Roman"/>
          <w:szCs w:val="20"/>
        </w:rPr>
        <w:t>°</w:t>
      </w:r>
      <w:r w:rsidRPr="0077020E">
        <w:rPr>
          <w:rFonts w:eastAsia="Times-Roman"/>
          <w:szCs w:val="20"/>
        </w:rPr>
        <w:t xml:space="preserve"> glideslope. A stabilized approach should be established no lower than 1,000 feet AGL. If low</w:t>
      </w:r>
      <w:r>
        <w:rPr>
          <w:rFonts w:eastAsia="Times-Roman"/>
          <w:szCs w:val="20"/>
        </w:rPr>
        <w:t xml:space="preserve"> </w:t>
      </w:r>
      <w:r w:rsidRPr="0077020E">
        <w:rPr>
          <w:rFonts w:eastAsia="Times-Roman"/>
          <w:szCs w:val="20"/>
        </w:rPr>
        <w:t>altitude windshear is anticipated for takeoff, consideration should be given to delaying the takeoff until the windshear has ended. Other precautions for takeoff</w:t>
      </w:r>
      <w:r>
        <w:rPr>
          <w:rFonts w:eastAsia="Times-Roman"/>
          <w:szCs w:val="20"/>
        </w:rPr>
        <w:t xml:space="preserve"> </w:t>
      </w:r>
      <w:r w:rsidRPr="0077020E">
        <w:rPr>
          <w:rFonts w:eastAsia="Times-Roman"/>
          <w:szCs w:val="20"/>
        </w:rPr>
        <w:t>include using the longest runway available and increasing rotation speed.</w:t>
      </w:r>
    </w:p>
    <w:p w:rsidR="00137014" w:rsidRDefault="00137014" w:rsidP="0077020E">
      <w:pPr>
        <w:autoSpaceDE w:val="0"/>
        <w:autoSpaceDN w:val="0"/>
        <w:adjustRightInd w:val="0"/>
        <w:ind w:left="1440"/>
        <w:rPr>
          <w:rFonts w:eastAsia="Times-Roman"/>
          <w:szCs w:val="20"/>
        </w:rPr>
      </w:pPr>
    </w:p>
    <w:p w:rsidR="00137014" w:rsidRPr="00137014" w:rsidRDefault="00137014" w:rsidP="00137014">
      <w:pPr>
        <w:autoSpaceDE w:val="0"/>
        <w:autoSpaceDN w:val="0"/>
        <w:adjustRightInd w:val="0"/>
        <w:ind w:left="1440"/>
        <w:rPr>
          <w:rFonts w:eastAsia="Times-Roman"/>
          <w:szCs w:val="20"/>
        </w:rPr>
      </w:pPr>
      <w:r w:rsidRPr="00137014">
        <w:rPr>
          <w:rFonts w:eastAsia="Times-Roman"/>
          <w:szCs w:val="20"/>
        </w:rPr>
        <w:t>WARNINGS - If stall warning is encountered during windshear recovery</w:t>
      </w:r>
      <w:r w:rsidRPr="00137014">
        <w:rPr>
          <w:rFonts w:eastAsia="Times-Roman"/>
          <w:szCs w:val="20"/>
          <w:u w:val="single"/>
        </w:rPr>
        <w:t>, aft yoke pressure should be relaxed only slightly to lessen angle of attack and allow the aircraft to exit stall</w:t>
      </w:r>
      <w:r w:rsidRPr="00137014">
        <w:rPr>
          <w:rFonts w:eastAsia="Times-Roman"/>
          <w:szCs w:val="20"/>
        </w:rPr>
        <w:t>.</w:t>
      </w:r>
    </w:p>
    <w:p w:rsidR="00137014" w:rsidRDefault="00137014" w:rsidP="00137014">
      <w:pPr>
        <w:autoSpaceDE w:val="0"/>
        <w:autoSpaceDN w:val="0"/>
        <w:adjustRightInd w:val="0"/>
        <w:ind w:left="1440"/>
        <w:rPr>
          <w:rFonts w:eastAsia="Times-Roman"/>
          <w:szCs w:val="20"/>
        </w:rPr>
      </w:pPr>
    </w:p>
    <w:p w:rsidR="00137014" w:rsidRPr="00137014" w:rsidRDefault="00137014" w:rsidP="00137014">
      <w:pPr>
        <w:autoSpaceDE w:val="0"/>
        <w:autoSpaceDN w:val="0"/>
        <w:adjustRightInd w:val="0"/>
        <w:ind w:left="1440"/>
        <w:rPr>
          <w:szCs w:val="20"/>
        </w:rPr>
      </w:pPr>
      <w:r w:rsidRPr="00137014">
        <w:rPr>
          <w:rFonts w:eastAsia="Times-Roman"/>
          <w:szCs w:val="20"/>
        </w:rPr>
        <w:t>It is imperative that the pilot fly a constant nose</w:t>
      </w:r>
      <w:r>
        <w:rPr>
          <w:rFonts w:eastAsia="Times-Roman"/>
          <w:szCs w:val="20"/>
        </w:rPr>
        <w:t xml:space="preserve"> </w:t>
      </w:r>
      <w:r w:rsidRPr="00137014">
        <w:rPr>
          <w:rFonts w:eastAsia="Times-Roman"/>
          <w:szCs w:val="20"/>
        </w:rPr>
        <w:t>high attitude with</w:t>
      </w:r>
      <w:r>
        <w:rPr>
          <w:rFonts w:eastAsia="Times-Roman"/>
          <w:szCs w:val="20"/>
        </w:rPr>
        <w:t xml:space="preserve"> </w:t>
      </w:r>
      <w:r w:rsidRPr="00137014">
        <w:rPr>
          <w:rFonts w:eastAsia="Times-Roman"/>
          <w:szCs w:val="20"/>
        </w:rPr>
        <w:t xml:space="preserve">maximum allowable power set. </w:t>
      </w:r>
      <w:r w:rsidRPr="00137014">
        <w:rPr>
          <w:rFonts w:eastAsia="Times-Roman"/>
          <w:szCs w:val="20"/>
          <w:u w:val="single"/>
        </w:rPr>
        <w:t>The pilot should disregard airspeed. When any type of windshear is encountered, it shall be reported to the controller immediately</w:t>
      </w:r>
      <w:r w:rsidRPr="00137014">
        <w:rPr>
          <w:rFonts w:eastAsia="Times-Roman"/>
          <w:szCs w:val="20"/>
        </w:rPr>
        <w:t>.</w:t>
      </w:r>
    </w:p>
    <w:p w:rsidR="005257B6" w:rsidRDefault="005257B6" w:rsidP="0077020E">
      <w:pPr>
        <w:ind w:left="360"/>
        <w:jc w:val="both"/>
        <w:rPr>
          <w:b/>
          <w:szCs w:val="20"/>
        </w:rPr>
      </w:pPr>
    </w:p>
    <w:p w:rsidR="0077020E" w:rsidRPr="0077020E" w:rsidRDefault="0077020E" w:rsidP="0077020E">
      <w:pPr>
        <w:ind w:left="360"/>
        <w:jc w:val="both"/>
        <w:rPr>
          <w:szCs w:val="20"/>
        </w:rPr>
      </w:pPr>
      <w:r>
        <w:rPr>
          <w:b/>
          <w:szCs w:val="20"/>
        </w:rPr>
        <w:t xml:space="preserve">Weight and Balance Form F - </w:t>
      </w:r>
      <w:r w:rsidRPr="0077020E">
        <w:rPr>
          <w:szCs w:val="20"/>
        </w:rPr>
        <w:t xml:space="preserve"> </w:t>
      </w:r>
    </w:p>
    <w:p w:rsidR="0077020E" w:rsidRDefault="0077020E" w:rsidP="0077020E">
      <w:pPr>
        <w:ind w:left="360"/>
        <w:jc w:val="both"/>
        <w:rPr>
          <w:szCs w:val="20"/>
        </w:rPr>
      </w:pPr>
    </w:p>
    <w:p w:rsidR="005257B6" w:rsidRDefault="005257B6" w:rsidP="0077020E">
      <w:pPr>
        <w:ind w:left="360"/>
        <w:jc w:val="both"/>
        <w:rPr>
          <w:szCs w:val="20"/>
        </w:rPr>
      </w:pPr>
      <w:r>
        <w:rPr>
          <w:szCs w:val="20"/>
        </w:rPr>
        <w:tab/>
        <w:t xml:space="preserve">NATOPs – </w:t>
      </w:r>
    </w:p>
    <w:p w:rsidR="005257B6" w:rsidRPr="005257B6" w:rsidRDefault="005257B6" w:rsidP="005257B6">
      <w:pPr>
        <w:autoSpaceDE w:val="0"/>
        <w:autoSpaceDN w:val="0"/>
        <w:adjustRightInd w:val="0"/>
        <w:ind w:left="1440"/>
        <w:rPr>
          <w:szCs w:val="20"/>
        </w:rPr>
      </w:pPr>
      <w:r w:rsidRPr="005257B6">
        <w:rPr>
          <w:szCs w:val="20"/>
        </w:rPr>
        <w:t xml:space="preserve">21.5.10.1 - </w:t>
      </w:r>
      <w:r w:rsidRPr="005257B6">
        <w:rPr>
          <w:rFonts w:eastAsia="Times-Roman"/>
          <w:szCs w:val="20"/>
        </w:rPr>
        <w:t>It is necessary to complete Form F prior to flight whenever an aircraft is loaded in a manner for which no previous valid Form F is available.</w:t>
      </w:r>
      <w:r>
        <w:rPr>
          <w:rFonts w:eastAsia="Times-Roman"/>
          <w:szCs w:val="20"/>
        </w:rPr>
        <w:t xml:space="preserve"> (This section also has step by step instructions on how to fill out a Form F).</w:t>
      </w:r>
    </w:p>
    <w:p w:rsidR="005257B6" w:rsidRDefault="005257B6" w:rsidP="0077020E">
      <w:pPr>
        <w:ind w:left="360"/>
        <w:jc w:val="both"/>
        <w:rPr>
          <w:szCs w:val="20"/>
        </w:rPr>
      </w:pPr>
    </w:p>
    <w:p w:rsidR="005257B6" w:rsidRDefault="005257B6" w:rsidP="005257B6">
      <w:pPr>
        <w:ind w:left="360" w:firstLine="360"/>
        <w:jc w:val="both"/>
        <w:rPr>
          <w:szCs w:val="20"/>
        </w:rPr>
      </w:pPr>
      <w:r>
        <w:rPr>
          <w:szCs w:val="20"/>
        </w:rPr>
        <w:t xml:space="preserve">SOPs VT-31 5.a. – </w:t>
      </w:r>
    </w:p>
    <w:p w:rsidR="005257B6" w:rsidRDefault="005257B6" w:rsidP="005257B6">
      <w:pPr>
        <w:ind w:left="1440"/>
        <w:jc w:val="both"/>
        <w:rPr>
          <w:szCs w:val="20"/>
        </w:rPr>
      </w:pPr>
      <w:r>
        <w:rPr>
          <w:szCs w:val="20"/>
        </w:rPr>
        <w:t xml:space="preserve">The number of passengers permitted on any given flight is at the discretion of the AC.  Aircraft weight and balance must remain within limits.  </w:t>
      </w:r>
      <w:r w:rsidRPr="005257B6">
        <w:rPr>
          <w:szCs w:val="20"/>
          <w:u w:val="single"/>
        </w:rPr>
        <w:t>A Weight and Balance Clearance Form F shall be completed for aircraft departing with 3 or more passengers or any time when transporting parts and/or equipment</w:t>
      </w:r>
      <w:r>
        <w:rPr>
          <w:szCs w:val="20"/>
        </w:rPr>
        <w:t xml:space="preserve">.  </w:t>
      </w:r>
    </w:p>
    <w:p w:rsidR="00C54861" w:rsidRDefault="00C54861" w:rsidP="00C54861">
      <w:pPr>
        <w:jc w:val="both"/>
        <w:rPr>
          <w:szCs w:val="20"/>
        </w:rPr>
      </w:pPr>
    </w:p>
    <w:p w:rsidR="00C54861" w:rsidRDefault="00C54861" w:rsidP="00C54861">
      <w:pPr>
        <w:jc w:val="both"/>
        <w:rPr>
          <w:szCs w:val="20"/>
        </w:rPr>
      </w:pPr>
      <w:r>
        <w:rPr>
          <w:szCs w:val="20"/>
        </w:rPr>
        <w:tab/>
        <w:t xml:space="preserve">FTI Instrument: Preflight Planning – </w:t>
      </w:r>
    </w:p>
    <w:p w:rsidR="00C54861" w:rsidRPr="00B456E6" w:rsidRDefault="00C54861" w:rsidP="00C54861">
      <w:pPr>
        <w:ind w:left="1440"/>
        <w:jc w:val="both"/>
        <w:rPr>
          <w:szCs w:val="20"/>
        </w:rPr>
      </w:pPr>
      <w:r>
        <w:rPr>
          <w:szCs w:val="20"/>
        </w:rPr>
        <w:t>Weight and Balance Computations.  A Weight and Balance Clearance Form F is required for every flight.  Normally, the pre-computed Form F found in the back of the Aircraft Discrepancy Book (ADB) is sufficient.  If carrying passengers (</w:t>
      </w:r>
      <w:r w:rsidRPr="00C54861">
        <w:rPr>
          <w:szCs w:val="20"/>
          <w:u w:val="single"/>
        </w:rPr>
        <w:t>3 or more, see above</w:t>
      </w:r>
      <w:r>
        <w:rPr>
          <w:szCs w:val="20"/>
        </w:rPr>
        <w:t xml:space="preserve">) or cargo, a Form F must be computed and on file to ensure the aircraft is under the structural weight limitation (check both the maximum takeoff eight and the maximum zero fuel weight) and has its center of gravity within limits for both takeoff and landing.  </w:t>
      </w:r>
    </w:p>
    <w:sectPr w:rsidR="00C54861" w:rsidRPr="00B456E6" w:rsidSect="009B217F">
      <w:headerReference w:type="default" r:id="rId9"/>
      <w:footerReference w:type="default" r:id="rId10"/>
      <w:pgSz w:w="12240" w:h="15840"/>
      <w:pgMar w:top="720" w:right="720" w:bottom="720" w:left="6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617" w:rsidRDefault="00307617">
      <w:r>
        <w:separator/>
      </w:r>
    </w:p>
    <w:p w:rsidR="00307617" w:rsidRDefault="00307617"/>
  </w:endnote>
  <w:endnote w:type="continuationSeparator" w:id="0">
    <w:p w:rsidR="00307617" w:rsidRDefault="00307617">
      <w:r>
        <w:continuationSeparator/>
      </w:r>
    </w:p>
    <w:p w:rsidR="00307617" w:rsidRDefault="0030761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KABKBO+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6E6" w:rsidRDefault="007A046D" w:rsidP="00B456E6">
    <w:pPr>
      <w:jc w:val="center"/>
      <w:rPr>
        <w:sz w:val="16"/>
        <w:szCs w:val="16"/>
      </w:rPr>
    </w:pPr>
    <w:r>
      <w:rPr>
        <w:sz w:val="16"/>
        <w:szCs w:val="16"/>
      </w:rPr>
      <w:t>I</w:t>
    </w:r>
    <w:r w:rsidR="00B456E6">
      <w:rPr>
        <w:sz w:val="16"/>
        <w:szCs w:val="16"/>
      </w:rPr>
      <w:t>4205</w:t>
    </w:r>
  </w:p>
  <w:p w:rsidR="00315090" w:rsidRDefault="00315090" w:rsidP="00037186">
    <w:pPr>
      <w:jc w:val="center"/>
      <w:rPr>
        <w:sz w:val="16"/>
        <w:szCs w:val="16"/>
      </w:rPr>
    </w:pPr>
    <w:r w:rsidRPr="000A7685">
      <w:rPr>
        <w:sz w:val="16"/>
        <w:szCs w:val="16"/>
      </w:rPr>
      <w:t xml:space="preserve">Based on MPTS Curriculum </w:t>
    </w:r>
    <w:r w:rsidR="00AE3250">
      <w:rPr>
        <w:sz w:val="16"/>
        <w:szCs w:val="16"/>
      </w:rPr>
      <w:t>2010</w:t>
    </w:r>
  </w:p>
  <w:p w:rsidR="00315090" w:rsidRDefault="00315090" w:rsidP="00037186">
    <w:pPr>
      <w:jc w:val="center"/>
      <w:rPr>
        <w:sz w:val="16"/>
        <w:szCs w:val="16"/>
      </w:rPr>
    </w:pPr>
  </w:p>
  <w:p w:rsidR="00315090" w:rsidRPr="000A7685" w:rsidRDefault="00835F7A" w:rsidP="00037186">
    <w:pPr>
      <w:jc w:val="center"/>
      <w:rPr>
        <w:sz w:val="16"/>
        <w:szCs w:val="16"/>
      </w:rPr>
    </w:pPr>
    <w:r>
      <w:rPr>
        <w:rStyle w:val="PageNumber"/>
      </w:rPr>
      <w:fldChar w:fldCharType="begin"/>
    </w:r>
    <w:r w:rsidR="00315090">
      <w:rPr>
        <w:rStyle w:val="PageNumber"/>
      </w:rPr>
      <w:instrText xml:space="preserve"> PAGE </w:instrText>
    </w:r>
    <w:r>
      <w:rPr>
        <w:rStyle w:val="PageNumber"/>
      </w:rPr>
      <w:fldChar w:fldCharType="separate"/>
    </w:r>
    <w:r w:rsidR="003A6980">
      <w:rPr>
        <w:rStyle w:val="PageNumber"/>
        <w:noProof/>
      </w:rPr>
      <w:t>2</w:t>
    </w:r>
    <w:r>
      <w:rPr>
        <w:rStyle w:val="PageNumber"/>
      </w:rPr>
      <w:fldChar w:fldCharType="end"/>
    </w:r>
  </w:p>
  <w:p w:rsidR="00315090" w:rsidRDefault="00315090" w:rsidP="00037186">
    <w:pPr>
      <w:pStyle w:val="Footer"/>
      <w:jc w:val="center"/>
    </w:pPr>
  </w:p>
  <w:p w:rsidR="00276CF4" w:rsidRDefault="00276CF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617" w:rsidRDefault="00307617">
      <w:r>
        <w:separator/>
      </w:r>
    </w:p>
    <w:p w:rsidR="00307617" w:rsidRDefault="00307617"/>
  </w:footnote>
  <w:footnote w:type="continuationSeparator" w:id="0">
    <w:p w:rsidR="00307617" w:rsidRDefault="00307617">
      <w:r>
        <w:continuationSeparator/>
      </w:r>
    </w:p>
    <w:p w:rsidR="00307617" w:rsidRDefault="0030761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90" w:rsidRDefault="00315090" w:rsidP="0006216B">
    <w:pPr>
      <w:pStyle w:val="Header"/>
    </w:pPr>
    <w:r>
      <w:t>Briefing Guides</w:t>
    </w:r>
    <w:r>
      <w:tab/>
    </w:r>
    <w:r>
      <w:tab/>
    </w:r>
    <w:r w:rsidR="0052452C">
      <w:t>22</w:t>
    </w:r>
    <w:r w:rsidR="00EB4F0E">
      <w:t>Sep</w:t>
    </w:r>
    <w:r w:rsidR="00AE3250">
      <w:t>2010</w:t>
    </w:r>
  </w:p>
  <w:p w:rsidR="00AE3250" w:rsidRDefault="00AE3250" w:rsidP="0006216B">
    <w:pPr>
      <w:pStyle w:val="Header"/>
    </w:pPr>
  </w:p>
  <w:p w:rsidR="00276CF4" w:rsidRDefault="00276CF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007DF"/>
    <w:multiLevelType w:val="hybridMultilevel"/>
    <w:tmpl w:val="4C6E7CA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30D10D2"/>
    <w:multiLevelType w:val="hybridMultilevel"/>
    <w:tmpl w:val="1A603E10"/>
    <w:lvl w:ilvl="0" w:tplc="4F748D5E">
      <w:start w:val="1"/>
      <w:numFmt w:val="lowerLetter"/>
      <w:lvlText w:val="%1."/>
      <w:lvlJc w:val="left"/>
      <w:pPr>
        <w:ind w:left="2880" w:hanging="360"/>
      </w:pPr>
      <w:rPr>
        <w:rFonts w:hint="default"/>
      </w:rPr>
    </w:lvl>
    <w:lvl w:ilvl="1" w:tplc="0409001B">
      <w:start w:val="1"/>
      <w:numFmt w:val="lowerRoman"/>
      <w:lvlText w:val="%2."/>
      <w:lvlJc w:val="right"/>
      <w:pPr>
        <w:ind w:left="3600" w:hanging="360"/>
      </w:pPr>
    </w:lvl>
    <w:lvl w:ilvl="2" w:tplc="04090011">
      <w:start w:val="1"/>
      <w:numFmt w:val="decimal"/>
      <w:lvlText w:val="%3)"/>
      <w:lvlJc w:val="lef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1A1715DC"/>
    <w:multiLevelType w:val="hybridMultilevel"/>
    <w:tmpl w:val="92368830"/>
    <w:lvl w:ilvl="0" w:tplc="FED4C4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7402DC"/>
    <w:multiLevelType w:val="hybridMultilevel"/>
    <w:tmpl w:val="5E4C0BB0"/>
    <w:lvl w:ilvl="0" w:tplc="1CE03E3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E3E5511"/>
    <w:multiLevelType w:val="hybridMultilevel"/>
    <w:tmpl w:val="846A4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E2644D"/>
    <w:multiLevelType w:val="hybridMultilevel"/>
    <w:tmpl w:val="680885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35038A2"/>
    <w:multiLevelType w:val="hybridMultilevel"/>
    <w:tmpl w:val="366E6FBE"/>
    <w:lvl w:ilvl="0" w:tplc="31BC5D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7765CC6"/>
    <w:multiLevelType w:val="hybridMultilevel"/>
    <w:tmpl w:val="6ED8E580"/>
    <w:lvl w:ilvl="0" w:tplc="F18049E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nsid w:val="3D2C0942"/>
    <w:multiLevelType w:val="hybridMultilevel"/>
    <w:tmpl w:val="90B8822C"/>
    <w:lvl w:ilvl="0" w:tplc="4F748D5E">
      <w:start w:val="1"/>
      <w:numFmt w:val="lowerLetter"/>
      <w:lvlText w:val="%1."/>
      <w:lvlJc w:val="left"/>
      <w:pPr>
        <w:ind w:left="2520" w:hanging="360"/>
      </w:pPr>
      <w:rPr>
        <w:rFonts w:hint="default"/>
      </w:rPr>
    </w:lvl>
    <w:lvl w:ilvl="1" w:tplc="0409000F">
      <w:start w:val="1"/>
      <w:numFmt w:val="decimal"/>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3DCC6C39"/>
    <w:multiLevelType w:val="hybridMultilevel"/>
    <w:tmpl w:val="0B482B84"/>
    <w:lvl w:ilvl="0" w:tplc="4F748D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F282B63"/>
    <w:multiLevelType w:val="hybridMultilevel"/>
    <w:tmpl w:val="5B00A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950081"/>
    <w:multiLevelType w:val="hybridMultilevel"/>
    <w:tmpl w:val="FFBC9BE4"/>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nsid w:val="4FED6F76"/>
    <w:multiLevelType w:val="hybridMultilevel"/>
    <w:tmpl w:val="8AAEB406"/>
    <w:lvl w:ilvl="0" w:tplc="4F748D5E">
      <w:start w:val="1"/>
      <w:numFmt w:val="lowerLetter"/>
      <w:lvlText w:val="%1."/>
      <w:lvlJc w:val="left"/>
      <w:pPr>
        <w:ind w:left="2700" w:hanging="18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3">
    <w:nsid w:val="6734796A"/>
    <w:multiLevelType w:val="multilevel"/>
    <w:tmpl w:val="414ED9DA"/>
    <w:lvl w:ilvl="0">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6D9C58E2"/>
    <w:multiLevelType w:val="hybridMultilevel"/>
    <w:tmpl w:val="C7E8C354"/>
    <w:lvl w:ilvl="0" w:tplc="4F748D5E">
      <w:start w:val="1"/>
      <w:numFmt w:val="lowerLetter"/>
      <w:lvlText w:val="%1."/>
      <w:lvlJc w:val="left"/>
      <w:pPr>
        <w:ind w:left="2880" w:hanging="360"/>
      </w:pPr>
      <w:rPr>
        <w:rFonts w:hint="default"/>
      </w:rPr>
    </w:lvl>
    <w:lvl w:ilvl="1" w:tplc="0409001B">
      <w:start w:val="1"/>
      <w:numFmt w:val="lowerRoman"/>
      <w:lvlText w:val="%2."/>
      <w:lvlJc w:val="righ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701C448D"/>
    <w:multiLevelType w:val="hybridMultilevel"/>
    <w:tmpl w:val="2F66A868"/>
    <w:lvl w:ilvl="0" w:tplc="4F748D5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7B720516"/>
    <w:multiLevelType w:val="hybridMultilevel"/>
    <w:tmpl w:val="8C02AF54"/>
    <w:lvl w:ilvl="0" w:tplc="0409001B">
      <w:start w:val="1"/>
      <w:numFmt w:val="lowerRoman"/>
      <w:lvlText w:val="%1."/>
      <w:lvlJc w:val="right"/>
      <w:pPr>
        <w:ind w:left="6120" w:hanging="18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nsid w:val="7C644D8C"/>
    <w:multiLevelType w:val="hybridMultilevel"/>
    <w:tmpl w:val="A30C996A"/>
    <w:lvl w:ilvl="0" w:tplc="50007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4"/>
  </w:num>
  <w:num w:numId="4">
    <w:abstractNumId w:val="5"/>
  </w:num>
  <w:num w:numId="5">
    <w:abstractNumId w:val="17"/>
  </w:num>
  <w:num w:numId="6">
    <w:abstractNumId w:val="7"/>
  </w:num>
  <w:num w:numId="7">
    <w:abstractNumId w:val="2"/>
  </w:num>
  <w:num w:numId="8">
    <w:abstractNumId w:val="6"/>
  </w:num>
  <w:num w:numId="9">
    <w:abstractNumId w:val="8"/>
  </w:num>
  <w:num w:numId="10">
    <w:abstractNumId w:val="16"/>
  </w:num>
  <w:num w:numId="11">
    <w:abstractNumId w:val="12"/>
  </w:num>
  <w:num w:numId="12">
    <w:abstractNumId w:val="9"/>
  </w:num>
  <w:num w:numId="13">
    <w:abstractNumId w:val="0"/>
  </w:num>
  <w:num w:numId="14">
    <w:abstractNumId w:val="1"/>
  </w:num>
  <w:num w:numId="15">
    <w:abstractNumId w:val="11"/>
  </w:num>
  <w:num w:numId="16">
    <w:abstractNumId w:val="15"/>
  </w:num>
  <w:num w:numId="17">
    <w:abstractNumId w:val="1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A7685"/>
    <w:rsid w:val="000022B3"/>
    <w:rsid w:val="00002499"/>
    <w:rsid w:val="00011E6D"/>
    <w:rsid w:val="00037186"/>
    <w:rsid w:val="0006216B"/>
    <w:rsid w:val="00063DE8"/>
    <w:rsid w:val="00070C43"/>
    <w:rsid w:val="000876B4"/>
    <w:rsid w:val="00093A48"/>
    <w:rsid w:val="00094B8B"/>
    <w:rsid w:val="000A40AC"/>
    <w:rsid w:val="000A7685"/>
    <w:rsid w:val="000B3246"/>
    <w:rsid w:val="000C2861"/>
    <w:rsid w:val="000C2CA7"/>
    <w:rsid w:val="000C3FE3"/>
    <w:rsid w:val="000C638B"/>
    <w:rsid w:val="000D08F6"/>
    <w:rsid w:val="000F02D3"/>
    <w:rsid w:val="000F42AA"/>
    <w:rsid w:val="00117CB8"/>
    <w:rsid w:val="001218C7"/>
    <w:rsid w:val="0012320C"/>
    <w:rsid w:val="001254AC"/>
    <w:rsid w:val="00131264"/>
    <w:rsid w:val="00137014"/>
    <w:rsid w:val="00141503"/>
    <w:rsid w:val="00143683"/>
    <w:rsid w:val="00151958"/>
    <w:rsid w:val="00161886"/>
    <w:rsid w:val="00184924"/>
    <w:rsid w:val="00187AA7"/>
    <w:rsid w:val="00187C45"/>
    <w:rsid w:val="00190123"/>
    <w:rsid w:val="00190501"/>
    <w:rsid w:val="00196292"/>
    <w:rsid w:val="001A7881"/>
    <w:rsid w:val="001B0E03"/>
    <w:rsid w:val="001B5BAD"/>
    <w:rsid w:val="001C57B4"/>
    <w:rsid w:val="001C6ACC"/>
    <w:rsid w:val="001E29A1"/>
    <w:rsid w:val="0020361A"/>
    <w:rsid w:val="0022033E"/>
    <w:rsid w:val="00261083"/>
    <w:rsid w:val="00270E47"/>
    <w:rsid w:val="00276CF4"/>
    <w:rsid w:val="002806EB"/>
    <w:rsid w:val="00280836"/>
    <w:rsid w:val="002843CC"/>
    <w:rsid w:val="002B43A4"/>
    <w:rsid w:val="002C0AA6"/>
    <w:rsid w:val="002C114E"/>
    <w:rsid w:val="002C2369"/>
    <w:rsid w:val="002D783B"/>
    <w:rsid w:val="002D7B6D"/>
    <w:rsid w:val="002E3074"/>
    <w:rsid w:val="00307617"/>
    <w:rsid w:val="00315090"/>
    <w:rsid w:val="00326E48"/>
    <w:rsid w:val="0034434E"/>
    <w:rsid w:val="003458C2"/>
    <w:rsid w:val="00354052"/>
    <w:rsid w:val="00381CB1"/>
    <w:rsid w:val="003A6860"/>
    <w:rsid w:val="003A6980"/>
    <w:rsid w:val="003A7561"/>
    <w:rsid w:val="003C6171"/>
    <w:rsid w:val="003D00B8"/>
    <w:rsid w:val="003D0B4D"/>
    <w:rsid w:val="003E261F"/>
    <w:rsid w:val="004113D6"/>
    <w:rsid w:val="00415300"/>
    <w:rsid w:val="00431E91"/>
    <w:rsid w:val="00457861"/>
    <w:rsid w:val="0046043F"/>
    <w:rsid w:val="004672F0"/>
    <w:rsid w:val="00467FD3"/>
    <w:rsid w:val="0047307E"/>
    <w:rsid w:val="0047666E"/>
    <w:rsid w:val="004859E7"/>
    <w:rsid w:val="00485E82"/>
    <w:rsid w:val="00490CB5"/>
    <w:rsid w:val="00497D1E"/>
    <w:rsid w:val="004C53D6"/>
    <w:rsid w:val="004D4EAE"/>
    <w:rsid w:val="00516964"/>
    <w:rsid w:val="00522BCE"/>
    <w:rsid w:val="0052452C"/>
    <w:rsid w:val="00524F8E"/>
    <w:rsid w:val="005257B6"/>
    <w:rsid w:val="005303D7"/>
    <w:rsid w:val="00542655"/>
    <w:rsid w:val="00554410"/>
    <w:rsid w:val="00562961"/>
    <w:rsid w:val="00575DEF"/>
    <w:rsid w:val="00585A5D"/>
    <w:rsid w:val="005A3D30"/>
    <w:rsid w:val="005B0A38"/>
    <w:rsid w:val="005C01B6"/>
    <w:rsid w:val="005E6820"/>
    <w:rsid w:val="005E75A0"/>
    <w:rsid w:val="00602635"/>
    <w:rsid w:val="0062041A"/>
    <w:rsid w:val="00621D1E"/>
    <w:rsid w:val="00637241"/>
    <w:rsid w:val="00647AFD"/>
    <w:rsid w:val="006515AB"/>
    <w:rsid w:val="0065663A"/>
    <w:rsid w:val="006A2EC9"/>
    <w:rsid w:val="006A6A2D"/>
    <w:rsid w:val="006D050B"/>
    <w:rsid w:val="006F7D06"/>
    <w:rsid w:val="00704B4F"/>
    <w:rsid w:val="0071056A"/>
    <w:rsid w:val="00767EEB"/>
    <w:rsid w:val="0077020E"/>
    <w:rsid w:val="00771264"/>
    <w:rsid w:val="00771340"/>
    <w:rsid w:val="00787186"/>
    <w:rsid w:val="007A046D"/>
    <w:rsid w:val="007C3926"/>
    <w:rsid w:val="007C7B24"/>
    <w:rsid w:val="007D0B72"/>
    <w:rsid w:val="007D5581"/>
    <w:rsid w:val="00805FE8"/>
    <w:rsid w:val="00810907"/>
    <w:rsid w:val="00823783"/>
    <w:rsid w:val="00835F7A"/>
    <w:rsid w:val="00843759"/>
    <w:rsid w:val="0085424F"/>
    <w:rsid w:val="00877406"/>
    <w:rsid w:val="00880B9C"/>
    <w:rsid w:val="008872EE"/>
    <w:rsid w:val="008A32AB"/>
    <w:rsid w:val="008B1F51"/>
    <w:rsid w:val="008B518E"/>
    <w:rsid w:val="008D621B"/>
    <w:rsid w:val="008E38A6"/>
    <w:rsid w:val="0090504E"/>
    <w:rsid w:val="00922DE8"/>
    <w:rsid w:val="0094095E"/>
    <w:rsid w:val="009550C8"/>
    <w:rsid w:val="00957384"/>
    <w:rsid w:val="00970DF2"/>
    <w:rsid w:val="00980341"/>
    <w:rsid w:val="009A17B1"/>
    <w:rsid w:val="009B217F"/>
    <w:rsid w:val="009E296B"/>
    <w:rsid w:val="009E63E0"/>
    <w:rsid w:val="009F4276"/>
    <w:rsid w:val="00A16A41"/>
    <w:rsid w:val="00A50D29"/>
    <w:rsid w:val="00A618D0"/>
    <w:rsid w:val="00A6410B"/>
    <w:rsid w:val="00A7464C"/>
    <w:rsid w:val="00A77E50"/>
    <w:rsid w:val="00A97967"/>
    <w:rsid w:val="00A97D41"/>
    <w:rsid w:val="00AD729A"/>
    <w:rsid w:val="00AD7FAC"/>
    <w:rsid w:val="00AE3250"/>
    <w:rsid w:val="00AE7420"/>
    <w:rsid w:val="00AF0668"/>
    <w:rsid w:val="00B00C4D"/>
    <w:rsid w:val="00B10EF3"/>
    <w:rsid w:val="00B22A1E"/>
    <w:rsid w:val="00B23D3C"/>
    <w:rsid w:val="00B25502"/>
    <w:rsid w:val="00B26488"/>
    <w:rsid w:val="00B36BB4"/>
    <w:rsid w:val="00B4548E"/>
    <w:rsid w:val="00B456E6"/>
    <w:rsid w:val="00B70230"/>
    <w:rsid w:val="00B74E75"/>
    <w:rsid w:val="00B80272"/>
    <w:rsid w:val="00BA695C"/>
    <w:rsid w:val="00BC44A8"/>
    <w:rsid w:val="00C16041"/>
    <w:rsid w:val="00C3324F"/>
    <w:rsid w:val="00C369B3"/>
    <w:rsid w:val="00C36C7F"/>
    <w:rsid w:val="00C54861"/>
    <w:rsid w:val="00C715DA"/>
    <w:rsid w:val="00C86FE0"/>
    <w:rsid w:val="00CB5013"/>
    <w:rsid w:val="00CB6713"/>
    <w:rsid w:val="00CC16F6"/>
    <w:rsid w:val="00CC2822"/>
    <w:rsid w:val="00CD2AEB"/>
    <w:rsid w:val="00CD4216"/>
    <w:rsid w:val="00D01A18"/>
    <w:rsid w:val="00D05EE6"/>
    <w:rsid w:val="00D17882"/>
    <w:rsid w:val="00D2333C"/>
    <w:rsid w:val="00D54EA1"/>
    <w:rsid w:val="00D551ED"/>
    <w:rsid w:val="00D60A3F"/>
    <w:rsid w:val="00D63C7C"/>
    <w:rsid w:val="00D71EF6"/>
    <w:rsid w:val="00D72445"/>
    <w:rsid w:val="00D7291D"/>
    <w:rsid w:val="00D908D0"/>
    <w:rsid w:val="00D937D3"/>
    <w:rsid w:val="00D941AE"/>
    <w:rsid w:val="00DA180A"/>
    <w:rsid w:val="00DC570A"/>
    <w:rsid w:val="00E03540"/>
    <w:rsid w:val="00E04D81"/>
    <w:rsid w:val="00E101A7"/>
    <w:rsid w:val="00E35C9B"/>
    <w:rsid w:val="00E55368"/>
    <w:rsid w:val="00E647DB"/>
    <w:rsid w:val="00E64B13"/>
    <w:rsid w:val="00E70CB9"/>
    <w:rsid w:val="00E73D37"/>
    <w:rsid w:val="00E80D70"/>
    <w:rsid w:val="00E914DE"/>
    <w:rsid w:val="00EB4F0E"/>
    <w:rsid w:val="00EC7866"/>
    <w:rsid w:val="00EF0A4A"/>
    <w:rsid w:val="00F106A0"/>
    <w:rsid w:val="00F26FE2"/>
    <w:rsid w:val="00F32090"/>
    <w:rsid w:val="00F402B2"/>
    <w:rsid w:val="00F50F99"/>
    <w:rsid w:val="00F53240"/>
    <w:rsid w:val="00F71C49"/>
    <w:rsid w:val="00F7641C"/>
    <w:rsid w:val="00FD5DDC"/>
    <w:rsid w:val="00FE01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046D"/>
    <w:rPr>
      <w:szCs w:val="24"/>
    </w:rPr>
  </w:style>
  <w:style w:type="paragraph" w:styleId="Heading2">
    <w:name w:val="heading 2"/>
    <w:basedOn w:val="Normal"/>
    <w:next w:val="Normal"/>
    <w:link w:val="Heading2Char"/>
    <w:semiHidden/>
    <w:unhideWhenUsed/>
    <w:qFormat/>
    <w:rsid w:val="00E647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Default"/>
    <w:next w:val="Default"/>
    <w:link w:val="Heading3Char"/>
    <w:uiPriority w:val="99"/>
    <w:qFormat/>
    <w:rsid w:val="001A7881"/>
    <w:pPr>
      <w:outlineLvl w:val="2"/>
    </w:pPr>
    <w:rPr>
      <w:rFonts w:cs="Times New Roman"/>
      <w:color w:val="auto"/>
    </w:rPr>
  </w:style>
  <w:style w:type="paragraph" w:styleId="Heading4">
    <w:name w:val="heading 4"/>
    <w:basedOn w:val="Default"/>
    <w:next w:val="Default"/>
    <w:link w:val="Heading4Char"/>
    <w:uiPriority w:val="99"/>
    <w:qFormat/>
    <w:rsid w:val="001A7881"/>
    <w:pPr>
      <w:outlineLvl w:val="3"/>
    </w:pPr>
    <w:rPr>
      <w:rFonts w:cs="Times New Roman"/>
      <w:color w:val="auto"/>
    </w:rPr>
  </w:style>
  <w:style w:type="paragraph" w:styleId="Heading5">
    <w:name w:val="heading 5"/>
    <w:basedOn w:val="Default"/>
    <w:next w:val="Default"/>
    <w:link w:val="Heading5Char"/>
    <w:uiPriority w:val="99"/>
    <w:qFormat/>
    <w:rsid w:val="001A7881"/>
    <w:pPr>
      <w:outlineLvl w:val="4"/>
    </w:pPr>
    <w:rPr>
      <w:rFonts w:cs="Times New Roman"/>
      <w:color w:val="auto"/>
    </w:rPr>
  </w:style>
  <w:style w:type="paragraph" w:styleId="Heading6">
    <w:name w:val="heading 6"/>
    <w:basedOn w:val="Normal"/>
    <w:next w:val="Normal"/>
    <w:link w:val="Heading6Char"/>
    <w:semiHidden/>
    <w:unhideWhenUsed/>
    <w:qFormat/>
    <w:rsid w:val="00FD5DDC"/>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FD5DDC"/>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7186"/>
    <w:pPr>
      <w:tabs>
        <w:tab w:val="center" w:pos="4320"/>
        <w:tab w:val="right" w:pos="8640"/>
      </w:tabs>
    </w:pPr>
  </w:style>
  <w:style w:type="paragraph" w:styleId="Footer">
    <w:name w:val="footer"/>
    <w:basedOn w:val="Normal"/>
    <w:rsid w:val="00037186"/>
    <w:pPr>
      <w:tabs>
        <w:tab w:val="center" w:pos="4320"/>
        <w:tab w:val="right" w:pos="8640"/>
      </w:tabs>
    </w:pPr>
  </w:style>
  <w:style w:type="character" w:styleId="PageNumber">
    <w:name w:val="page number"/>
    <w:basedOn w:val="DefaultParagraphFont"/>
    <w:rsid w:val="0006216B"/>
  </w:style>
  <w:style w:type="table" w:styleId="TableGrid">
    <w:name w:val="Table Grid"/>
    <w:basedOn w:val="TableNormal"/>
    <w:rsid w:val="00497D1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9"/>
    <w:rsid w:val="001A7881"/>
    <w:rPr>
      <w:rFonts w:ascii="KABKBO+TimesNewRoman" w:hAnsi="KABKBO+TimesNewRoman"/>
      <w:sz w:val="24"/>
      <w:szCs w:val="24"/>
    </w:rPr>
  </w:style>
  <w:style w:type="character" w:customStyle="1" w:styleId="Heading4Char">
    <w:name w:val="Heading 4 Char"/>
    <w:basedOn w:val="DefaultParagraphFont"/>
    <w:link w:val="Heading4"/>
    <w:uiPriority w:val="99"/>
    <w:rsid w:val="001A7881"/>
    <w:rPr>
      <w:rFonts w:ascii="KABKBO+TimesNewRoman" w:hAnsi="KABKBO+TimesNewRoman"/>
      <w:sz w:val="24"/>
      <w:szCs w:val="24"/>
    </w:rPr>
  </w:style>
  <w:style w:type="character" w:customStyle="1" w:styleId="Heading5Char">
    <w:name w:val="Heading 5 Char"/>
    <w:basedOn w:val="DefaultParagraphFont"/>
    <w:link w:val="Heading5"/>
    <w:uiPriority w:val="99"/>
    <w:rsid w:val="001A7881"/>
    <w:rPr>
      <w:rFonts w:ascii="KABKBO+TimesNewRoman" w:hAnsi="KABKBO+TimesNewRoman"/>
      <w:sz w:val="24"/>
      <w:szCs w:val="24"/>
    </w:rPr>
  </w:style>
  <w:style w:type="paragraph" w:customStyle="1" w:styleId="Default">
    <w:name w:val="Default"/>
    <w:rsid w:val="001A7881"/>
    <w:pPr>
      <w:autoSpaceDE w:val="0"/>
      <w:autoSpaceDN w:val="0"/>
      <w:adjustRightInd w:val="0"/>
    </w:pPr>
    <w:rPr>
      <w:rFonts w:ascii="KABKBO+TimesNewRoman" w:hAnsi="KABKBO+TimesNewRoman" w:cs="KABKBO+TimesNewRoman"/>
      <w:color w:val="000000"/>
      <w:sz w:val="24"/>
      <w:szCs w:val="24"/>
    </w:rPr>
  </w:style>
  <w:style w:type="character" w:customStyle="1" w:styleId="Heading6Char">
    <w:name w:val="Heading 6 Char"/>
    <w:basedOn w:val="DefaultParagraphFont"/>
    <w:link w:val="Heading6"/>
    <w:semiHidden/>
    <w:rsid w:val="00FD5DDC"/>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FD5DDC"/>
    <w:rPr>
      <w:rFonts w:asciiTheme="minorHAnsi" w:eastAsiaTheme="minorEastAsia" w:hAnsiTheme="minorHAnsi" w:cstheme="minorBidi"/>
      <w:sz w:val="24"/>
      <w:szCs w:val="24"/>
    </w:rPr>
  </w:style>
  <w:style w:type="paragraph" w:styleId="BalloonText">
    <w:name w:val="Balloon Text"/>
    <w:basedOn w:val="Normal"/>
    <w:link w:val="BalloonTextChar"/>
    <w:rsid w:val="00B4548E"/>
    <w:rPr>
      <w:rFonts w:ascii="Tahoma" w:hAnsi="Tahoma" w:cs="Tahoma"/>
      <w:sz w:val="16"/>
      <w:szCs w:val="16"/>
    </w:rPr>
  </w:style>
  <w:style w:type="character" w:customStyle="1" w:styleId="BalloonTextChar">
    <w:name w:val="Balloon Text Char"/>
    <w:basedOn w:val="DefaultParagraphFont"/>
    <w:link w:val="BalloonText"/>
    <w:rsid w:val="00B4548E"/>
    <w:rPr>
      <w:rFonts w:ascii="Tahoma" w:hAnsi="Tahoma" w:cs="Tahoma"/>
      <w:sz w:val="16"/>
      <w:szCs w:val="16"/>
    </w:rPr>
  </w:style>
  <w:style w:type="character" w:customStyle="1" w:styleId="apple-style-span">
    <w:name w:val="apple-style-span"/>
    <w:basedOn w:val="DefaultParagraphFont"/>
    <w:rsid w:val="00575DEF"/>
  </w:style>
  <w:style w:type="paragraph" w:styleId="ListParagraph">
    <w:name w:val="List Paragraph"/>
    <w:basedOn w:val="Normal"/>
    <w:uiPriority w:val="34"/>
    <w:qFormat/>
    <w:rsid w:val="00EB4F0E"/>
    <w:pPr>
      <w:ind w:left="720"/>
      <w:contextualSpacing/>
    </w:pPr>
  </w:style>
  <w:style w:type="character" w:customStyle="1" w:styleId="apple-converted-space">
    <w:name w:val="apple-converted-space"/>
    <w:basedOn w:val="DefaultParagraphFont"/>
    <w:rsid w:val="009B217F"/>
  </w:style>
  <w:style w:type="character" w:customStyle="1" w:styleId="Heading2Char">
    <w:name w:val="Heading 2 Char"/>
    <w:basedOn w:val="DefaultParagraphFont"/>
    <w:link w:val="Heading2"/>
    <w:semiHidden/>
    <w:rsid w:val="00E647D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3FEFD-E880-4A4F-AC3A-73C3A22F9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6</Pages>
  <Words>2712</Words>
  <Characters>15460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T-44A Briefing Guides</vt:lpstr>
    </vt:vector>
  </TitlesOfParts>
  <Company>Personal Computer</Company>
  <LinksUpToDate>false</LinksUpToDate>
  <CharactersWithSpaces>18136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T-44A Briefing Guides</dc:title>
  <dc:creator>Andrew Tingley</dc:creator>
  <cp:lastModifiedBy>Gryphon</cp:lastModifiedBy>
  <cp:revision>20</cp:revision>
  <dcterms:created xsi:type="dcterms:W3CDTF">2010-09-14T06:08:00Z</dcterms:created>
  <dcterms:modified xsi:type="dcterms:W3CDTF">2010-09-27T18:18:00Z</dcterms:modified>
</cp:coreProperties>
</file>